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1"/>
        <w:keepNext w:val="0"/>
        <w:keepLines w:val="0"/>
        <w:pageBreakBefore w:val="0"/>
        <w:widowControl/>
        <w:kinsoku/>
        <w:wordWrap/>
        <w:overflowPunct/>
        <w:topLinePunct w:val="0"/>
        <w:autoSpaceDE/>
        <w:autoSpaceDN/>
        <w:bidi w:val="0"/>
        <w:adjustRightInd/>
        <w:spacing w:before="0" w:beforeLines="0" w:after="0" w:afterLines="0" w:line="560" w:lineRule="exact"/>
        <w:ind w:left="0" w:leftChars="0" w:right="0" w:rightChars="0" w:firstLine="0" w:firstLineChars="0"/>
        <w:jc w:val="both"/>
        <w:textAlignment w:val="auto"/>
        <w:outlineLvl w:val="9"/>
        <w:rPr>
          <w:rFonts w:hint="eastAsia" w:ascii="黑体" w:hAnsi="黑体" w:eastAsia="黑体"/>
          <w:sz w:val="36"/>
          <w:szCs w:val="32"/>
        </w:rPr>
      </w:pPr>
      <w:bookmarkStart w:id="1" w:name="_GoBack"/>
      <w:bookmarkEnd w:id="1"/>
      <w:bookmarkStart w:id="0" w:name="SECTION_PROTECTED"/>
      <w:bookmarkEnd w:id="0"/>
    </w:p>
    <w:p>
      <w:pPr>
        <w:pStyle w:val="11"/>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eastAsia" w:ascii="黑体" w:hAnsi="黑体" w:eastAsia="黑体"/>
          <w:sz w:val="36"/>
          <w:szCs w:val="32"/>
        </w:rPr>
      </w:pPr>
    </w:p>
    <w:p>
      <w:pPr>
        <w:pStyle w:val="11"/>
        <w:keepNext w:val="0"/>
        <w:keepLines w:val="0"/>
        <w:pageBreakBefore w:val="0"/>
        <w:widowControl/>
        <w:kinsoku/>
        <w:wordWrap/>
        <w:overflowPunct/>
        <w:topLinePunct w:val="0"/>
        <w:autoSpaceDE/>
        <w:autoSpaceDN/>
        <w:bidi w:val="0"/>
        <w:adjustRightInd/>
        <w:spacing w:before="0" w:beforeLines="0" w:after="0" w:afterLines="0" w:line="560" w:lineRule="exact"/>
        <w:ind w:left="0" w:leftChars="0" w:right="0" w:rightChars="0" w:firstLine="0" w:firstLineChars="0"/>
        <w:jc w:val="both"/>
        <w:textAlignment w:val="auto"/>
        <w:outlineLvl w:val="9"/>
        <w:rPr>
          <w:rFonts w:hint="eastAsia" w:ascii="黑体" w:hAnsi="黑体" w:eastAsia="黑体"/>
          <w:sz w:val="36"/>
          <w:szCs w:val="32"/>
        </w:rPr>
      </w:pPr>
      <w:r>
        <w:rPr>
          <w:rFonts w:hint="eastAsia" w:ascii="黑体" w:hAnsi="黑体" w:eastAsia="黑体"/>
          <w:b/>
          <w:bCs/>
          <w:color w:val="FF0000"/>
          <w:sz w:val="36"/>
          <w:szCs w:val="32"/>
          <w:lang w:eastAsia="zh-CN"/>
        </w:rPr>
        <w:drawing>
          <wp:anchor distT="0" distB="0" distL="114300" distR="114300" simplePos="0" relativeHeight="251659264" behindDoc="0" locked="0" layoutInCell="1" allowOverlap="1">
            <wp:simplePos x="0" y="0"/>
            <wp:positionH relativeFrom="column">
              <wp:posOffset>21590</wp:posOffset>
            </wp:positionH>
            <wp:positionV relativeFrom="paragraph">
              <wp:posOffset>328295</wp:posOffset>
            </wp:positionV>
            <wp:extent cx="5573395" cy="662940"/>
            <wp:effectExtent l="0" t="0" r="8255" b="3810"/>
            <wp:wrapNone/>
            <wp:docPr id="2" name="图片 8" descr="new经信厅文件"/>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8" descr="new经信厅文件"/>
                    <pic:cNvPicPr>
                      <a:picLocks noChangeAspect="true"/>
                    </pic:cNvPicPr>
                  </pic:nvPicPr>
                  <pic:blipFill>
                    <a:blip r:embed="rId8"/>
                    <a:stretch>
                      <a:fillRect/>
                    </a:stretch>
                  </pic:blipFill>
                  <pic:spPr>
                    <a:xfrm>
                      <a:off x="0" y="0"/>
                      <a:ext cx="5573395" cy="662940"/>
                    </a:xfrm>
                    <a:prstGeom prst="rect">
                      <a:avLst/>
                    </a:prstGeom>
                    <a:noFill/>
                    <a:ln>
                      <a:noFill/>
                    </a:ln>
                  </pic:spPr>
                </pic:pic>
              </a:graphicData>
            </a:graphic>
          </wp:anchor>
        </w:drawing>
      </w:r>
    </w:p>
    <w:p>
      <w:pPr>
        <w:pStyle w:val="11"/>
        <w:keepNext w:val="0"/>
        <w:keepLines w:val="0"/>
        <w:pageBreakBefore w:val="0"/>
        <w:widowControl/>
        <w:kinsoku/>
        <w:wordWrap/>
        <w:overflowPunct/>
        <w:topLinePunct w:val="0"/>
        <w:autoSpaceDE/>
        <w:autoSpaceDN/>
        <w:bidi w:val="0"/>
        <w:adjustRightInd/>
        <w:spacing w:before="0" w:beforeLines="0" w:after="0" w:afterLines="0" w:line="560" w:lineRule="exact"/>
        <w:ind w:left="0" w:leftChars="0" w:right="0" w:rightChars="0" w:firstLine="0" w:firstLineChars="0"/>
        <w:jc w:val="center"/>
        <w:textAlignment w:val="auto"/>
        <w:outlineLvl w:val="9"/>
        <w:rPr>
          <w:rFonts w:hint="eastAsia" w:ascii="黑体" w:hAnsi="黑体" w:eastAsia="黑体"/>
          <w:b/>
          <w:bCs/>
          <w:color w:val="FF0000"/>
          <w:sz w:val="36"/>
          <w:szCs w:val="32"/>
          <w:lang w:eastAsia="zh-CN"/>
        </w:rPr>
      </w:pPr>
    </w:p>
    <w:p>
      <w:pPr>
        <w:pStyle w:val="11"/>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szCs w:val="32"/>
        </w:rPr>
      </w:pPr>
    </w:p>
    <w:p>
      <w:pPr>
        <w:pStyle w:val="11"/>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szCs w:val="32"/>
        </w:rPr>
      </w:pPr>
    </w:p>
    <w:p>
      <w:pPr>
        <w:pStyle w:val="11"/>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eastAsia="仿宋_GB2312"/>
          <w:szCs w:val="32"/>
          <w:lang w:eastAsia="zh-CN"/>
        </w:rPr>
      </w:pPr>
      <w:r>
        <w:rPr>
          <w:rFonts w:hint="eastAsia"/>
          <w:szCs w:val="32"/>
          <w:lang w:eastAsia="zh-CN"/>
        </w:rPr>
        <w:t>浙经信数经〔2025〕210号</w:t>
      </w:r>
    </w:p>
    <w:p>
      <w:pPr>
        <w:pStyle w:val="11"/>
        <w:keepNext w:val="0"/>
        <w:keepLines w:val="0"/>
        <w:pageBreakBefore w:val="0"/>
        <w:widowControl/>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eastAsia="黑体"/>
          <w:sz w:val="36"/>
          <w:szCs w:val="36"/>
        </w:rPr>
      </w:pPr>
      <w:r>
        <mc:AlternateContent>
          <mc:Choice Requires="wps">
            <w:drawing>
              <wp:anchor distT="0" distB="0" distL="114300" distR="114300" simplePos="0" relativeHeight="251658240" behindDoc="0" locked="0" layoutInCell="1" allowOverlap="1">
                <wp:simplePos x="0" y="0"/>
                <wp:positionH relativeFrom="column">
                  <wp:posOffset>-84455</wp:posOffset>
                </wp:positionH>
                <wp:positionV relativeFrom="paragraph">
                  <wp:posOffset>218440</wp:posOffset>
                </wp:positionV>
                <wp:extent cx="5733415" cy="635"/>
                <wp:effectExtent l="0" t="0" r="0" b="0"/>
                <wp:wrapNone/>
                <wp:docPr id="1" name="GEMWAY_RH直线 1026"/>
                <wp:cNvGraphicFramePr/>
                <a:graphic xmlns:a="http://schemas.openxmlformats.org/drawingml/2006/main">
                  <a:graphicData uri="http://schemas.microsoft.com/office/word/2010/wordprocessingShape">
                    <wps:wsp>
                      <wps:cNvSpPr/>
                      <wps:spPr>
                        <a:xfrm>
                          <a:off x="0" y="0"/>
                          <a:ext cx="5733415" cy="635"/>
                        </a:xfrm>
                        <a:prstGeom prst="line">
                          <a:avLst/>
                        </a:prstGeom>
                        <a:ln w="15875" cap="flat" cmpd="sng">
                          <a:solidFill>
                            <a:srgbClr val="FF0000"/>
                          </a:solidFill>
                          <a:prstDash val="solid"/>
                          <a:headEnd type="none" w="med" len="med"/>
                          <a:tailEnd type="none" w="med" len="med"/>
                        </a:ln>
                      </wps:spPr>
                      <wps:bodyPr upright="true"/>
                    </wps:wsp>
                  </a:graphicData>
                </a:graphic>
              </wp:anchor>
            </w:drawing>
          </mc:Choice>
          <mc:Fallback>
            <w:pict>
              <v:line id="GEMWAY_RH直线 1026" o:spid="_x0000_s1026" o:spt="20" style="position:absolute;left:0pt;margin-left:-6.65pt;margin-top:17.2pt;height:0.05pt;width:451.45pt;z-index:251658240;mso-width-relative:page;mso-height-relative:page;" filled="f" stroked="t" coordsize="21600,21600" o:gfxdata="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zq/Rj2AAAAAkBAAAPAAAAAAAAAAEAIAAAADgAAABkcnMvZG93bnJldi54bWxQ&#10;SwECFAAUAAAACACHTuJATJqFguEBAACfAwAADgAAAAAAAAABACAAAAA9AQAAZHJzL2Uyb0RvYy54&#10;bWxQSwUGAAAAAAYABgBZAQAAkAUAAAAA&#10;">
                <v:fill on="f" focussize="0,0"/>
                <v:stroke weight="1.25pt" color="#FF0000" joinstyle="round"/>
                <v:imagedata o:title=""/>
                <o:lock v:ext="edit" aspectratio="f"/>
              </v:line>
            </w:pict>
          </mc:Fallback>
        </mc:AlternateContent>
      </w:r>
    </w:p>
    <w:p>
      <w:pPr>
        <w:pStyle w:val="11"/>
        <w:keepNext w:val="0"/>
        <w:keepLines w:val="0"/>
        <w:pageBreakBefore w:val="0"/>
        <w:kinsoku/>
        <w:overflowPunct/>
        <w:topLinePunct w:val="0"/>
        <w:autoSpaceDE/>
        <w:bidi w:val="0"/>
        <w:adjustRightInd/>
        <w:spacing w:before="0" w:beforeLines="0" w:after="0" w:afterLines="0" w:line="560" w:lineRule="exact"/>
        <w:ind w:left="0" w:leftChars="0" w:right="62"/>
        <w:jc w:val="center"/>
        <w:textAlignment w:val="auto"/>
        <w:rPr>
          <w:rFonts w:hint="eastAsia" w:ascii="方正小标宋简体" w:hAnsi="方正小标宋简体" w:eastAsia="方正小标宋简体"/>
          <w:sz w:val="44"/>
          <w:szCs w:val="36"/>
        </w:rPr>
      </w:pPr>
    </w:p>
    <w:p>
      <w:pPr>
        <w:pStyle w:val="11"/>
        <w:keepNext w:val="0"/>
        <w:keepLines w:val="0"/>
        <w:pageBreakBefore w:val="0"/>
        <w:kinsoku/>
        <w:overflowPunct/>
        <w:topLinePunct w:val="0"/>
        <w:autoSpaceDE/>
        <w:bidi w:val="0"/>
        <w:adjustRightInd/>
        <w:spacing w:before="0" w:beforeLines="0" w:after="0" w:afterLines="0" w:line="600" w:lineRule="exact"/>
        <w:ind w:left="0" w:leftChars="0" w:right="62"/>
        <w:jc w:val="center"/>
        <w:textAlignment w:val="auto"/>
        <w:rPr>
          <w:rFonts w:hint="eastAsia" w:ascii="方正小标宋简体" w:hAnsi="方正小标宋简体" w:eastAsia="方正小标宋简体"/>
          <w:sz w:val="44"/>
          <w:szCs w:val="36"/>
          <w:lang w:eastAsia="zh-CN"/>
        </w:rPr>
      </w:pPr>
      <w:r>
        <w:rPr>
          <w:rFonts w:hint="eastAsia" w:ascii="方正小标宋简体" w:hAnsi="方正小标宋简体" w:eastAsia="方正小标宋简体"/>
          <w:sz w:val="44"/>
          <w:szCs w:val="36"/>
          <w:lang w:eastAsia="zh-CN"/>
        </w:rPr>
        <w:t>浙江省经济和信息化厅关于开展人工智能</w:t>
      </w:r>
    </w:p>
    <w:p>
      <w:pPr>
        <w:pStyle w:val="11"/>
        <w:keepNext w:val="0"/>
        <w:keepLines w:val="0"/>
        <w:pageBreakBefore w:val="0"/>
        <w:kinsoku/>
        <w:overflowPunct/>
        <w:topLinePunct w:val="0"/>
        <w:autoSpaceDE/>
        <w:bidi w:val="0"/>
        <w:adjustRightInd/>
        <w:spacing w:before="0" w:beforeLines="0" w:after="0" w:afterLines="0" w:line="600" w:lineRule="exact"/>
        <w:ind w:left="0" w:leftChars="0" w:right="62"/>
        <w:jc w:val="center"/>
        <w:textAlignment w:val="auto"/>
        <w:rPr>
          <w:rFonts w:hint="eastAsia" w:ascii="方正小标宋简体" w:hAnsi="方正小标宋简体" w:eastAsia="方正小标宋简体"/>
          <w:sz w:val="44"/>
          <w:szCs w:val="36"/>
        </w:rPr>
      </w:pPr>
      <w:r>
        <w:rPr>
          <w:rFonts w:hint="eastAsia" w:ascii="方正小标宋简体" w:hAnsi="方正小标宋简体" w:eastAsia="方正小标宋简体"/>
          <w:sz w:val="44"/>
          <w:szCs w:val="36"/>
          <w:lang w:eastAsia="zh-CN"/>
        </w:rPr>
        <w:t>赋能制造业典型案例征集推荐工作的通知</w:t>
      </w:r>
    </w:p>
    <w:p>
      <w:pPr>
        <w:pStyle w:val="11"/>
        <w:keepNext w:val="0"/>
        <w:keepLines w:val="0"/>
        <w:pageBreakBefore w:val="0"/>
        <w:widowControl/>
        <w:kinsoku/>
        <w:wordWrap w:val="0"/>
        <w:overflowPunct/>
        <w:topLinePunct w:val="0"/>
        <w:autoSpaceDE/>
        <w:autoSpaceDN/>
        <w:bidi w:val="0"/>
        <w:adjustRightInd/>
        <w:snapToGrid w:val="0"/>
        <w:spacing w:before="0" w:beforeLines="0" w:after="0" w:afterLines="0" w:line="600" w:lineRule="exact"/>
        <w:ind w:left="0" w:leftChars="0" w:right="0" w:rightChars="0" w:firstLine="0" w:firstLineChars="0"/>
        <w:jc w:val="both"/>
        <w:textAlignment w:val="auto"/>
        <w:outlineLvl w:val="9"/>
        <w:rPr>
          <w:sz w:val="28"/>
          <w:szCs w:val="28"/>
        </w:rPr>
      </w:pPr>
    </w:p>
    <w:p>
      <w:pPr>
        <w:pStyle w:val="11"/>
        <w:keepNext w:val="0"/>
        <w:keepLines w:val="0"/>
        <w:pageBreakBefore w:val="0"/>
        <w:kinsoku/>
        <w:overflowPunct/>
        <w:topLinePunct w:val="0"/>
        <w:autoSpaceDE/>
        <w:autoSpaceDN/>
        <w:bidi w:val="0"/>
        <w:adjustRightInd/>
        <w:spacing w:before="0" w:beforeLines="0" w:after="0" w:afterLines="0" w:line="600" w:lineRule="exact"/>
        <w:ind w:left="0" w:leftChars="0" w:right="0"/>
        <w:textAlignment w:val="auto"/>
        <w:rPr>
          <w:rFonts w:hint="eastAsia" w:ascii="仿宋_GB2312" w:hAnsi="仿宋_GB2312" w:eastAsia="仿宋_GB2312"/>
          <w:sz w:val="32"/>
          <w:szCs w:val="32"/>
        </w:rPr>
        <w:sectPr>
          <w:footerReference r:id="rId5" w:type="default"/>
          <w:footerReference r:id="rId6" w:type="even"/>
          <w:pgSz w:w="11906" w:h="16838"/>
          <w:pgMar w:top="1814" w:right="1587" w:bottom="1587" w:left="1587" w:header="851" w:footer="1417" w:gutter="0"/>
          <w:paperSrc/>
          <w:pgNumType w:fmt="decimal"/>
          <w:cols w:space="720" w:num="1"/>
          <w:docGrid w:type="lines" w:linePitch="435" w:charSpace="0"/>
        </w:sectPr>
      </w:pPr>
      <w:r>
        <w:rPr>
          <w:rFonts w:hint="eastAsia" w:ascii="仿宋_GB2312" w:hAnsi="仿宋_GB2312"/>
          <w:sz w:val="32"/>
          <w:lang w:eastAsia="zh-CN"/>
        </w:rPr>
        <w:t>各市、县（市、区）经信局、各有关企业</w:t>
      </w:r>
      <w:r>
        <w:rPr>
          <w:rFonts w:hint="eastAsia" w:ascii="仿宋_GB2312" w:hAnsi="仿宋_GB2312" w:eastAsia="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left="0" w:right="0" w:firstLine="640" w:firstLineChars="200"/>
        <w:jc w:val="both"/>
        <w:textAlignment w:val="auto"/>
        <w:rPr>
          <w:rFonts w:hint="default" w:ascii="Times New Roman" w:hAnsi="Times New Roman" w:eastAsia="仿宋_GB2312" w:cs="Times New Roman"/>
          <w:snapToGrid/>
          <w:color w:val="auto"/>
          <w:kern w:val="2"/>
          <w:sz w:val="32"/>
          <w:szCs w:val="40"/>
          <w:lang w:val="en-US" w:eastAsia="zh-CN" w:bidi="ar-SA"/>
        </w:rPr>
      </w:pPr>
      <w:r>
        <w:rPr>
          <w:rFonts w:hint="default" w:ascii="Times New Roman" w:hAnsi="Times New Roman" w:eastAsia="仿宋_GB2312" w:cs="Times New Roman"/>
          <w:sz w:val="32"/>
          <w:szCs w:val="40"/>
          <w:highlight w:val="none"/>
        </w:rPr>
        <w:t>为落实</w:t>
      </w:r>
      <w:r>
        <w:rPr>
          <w:rFonts w:hint="default" w:ascii="Times New Roman" w:hAnsi="Times New Roman" w:eastAsia="仿宋_GB2312" w:cs="Times New Roman"/>
          <w:sz w:val="32"/>
          <w:szCs w:val="40"/>
          <w:highlight w:val="none"/>
          <w:lang w:val="en-US" w:eastAsia="zh-CN"/>
        </w:rPr>
        <w:t>省委省政府</w:t>
      </w:r>
      <w:r>
        <w:rPr>
          <w:rFonts w:hint="default" w:ascii="Times New Roman" w:hAnsi="Times New Roman" w:eastAsia="仿宋_GB2312" w:cs="Times New Roman"/>
          <w:sz w:val="32"/>
          <w:szCs w:val="40"/>
          <w:highlight w:val="none"/>
        </w:rPr>
        <w:t>关于人工智能赋能新型工业化的战略部署，</w:t>
      </w:r>
      <w:r>
        <w:rPr>
          <w:rFonts w:hint="default" w:ascii="Times New Roman" w:hAnsi="Times New Roman" w:eastAsia="仿宋_GB2312" w:cs="Times New Roman"/>
          <w:b w:val="0"/>
          <w:bCs w:val="0"/>
          <w:color w:val="auto"/>
          <w:sz w:val="32"/>
          <w:szCs w:val="32"/>
          <w:highlight w:val="none"/>
          <w:lang w:eastAsia="zh-CN"/>
        </w:rPr>
        <w:t>加快推动人工智能创新应用，赋能</w:t>
      </w:r>
      <w:r>
        <w:rPr>
          <w:rFonts w:hint="default" w:ascii="Times New Roman" w:hAnsi="Times New Roman" w:eastAsia="仿宋_GB2312" w:cs="Times New Roman"/>
          <w:color w:val="auto"/>
          <w:sz w:val="32"/>
          <w:szCs w:val="28"/>
          <w:highlight w:val="none"/>
        </w:rPr>
        <w:t>产业深度转型</w:t>
      </w:r>
      <w:r>
        <w:rPr>
          <w:rFonts w:hint="default" w:ascii="Times New Roman" w:hAnsi="Times New Roman" w:eastAsia="仿宋_GB2312" w:cs="Times New Roman"/>
          <w:color w:val="auto"/>
          <w:kern w:val="2"/>
          <w:sz w:val="32"/>
          <w:szCs w:val="40"/>
          <w:lang w:val="en-US" w:eastAsia="zh-CN" w:bidi="ar"/>
        </w:rPr>
        <w:t>，</w:t>
      </w:r>
      <w:r>
        <w:rPr>
          <w:rFonts w:hint="default" w:ascii="Times New Roman" w:hAnsi="Times New Roman" w:eastAsia="仿宋_GB2312" w:cs="Times New Roman"/>
          <w:snapToGrid/>
          <w:color w:val="auto"/>
          <w:spacing w:val="0"/>
          <w:kern w:val="2"/>
          <w:sz w:val="32"/>
          <w:szCs w:val="40"/>
          <w:lang w:val="en-US" w:eastAsia="zh-CN" w:bidi="ar-SA"/>
        </w:rPr>
        <w:t>激发</w:t>
      </w:r>
      <w:r>
        <w:rPr>
          <w:rFonts w:hint="default" w:ascii="Times New Roman" w:hAnsi="Times New Roman" w:eastAsia="仿宋_GB2312" w:cs="Times New Roman"/>
          <w:sz w:val="32"/>
          <w:szCs w:val="40"/>
          <w:highlight w:val="none"/>
          <w:lang w:eastAsia="zh-CN"/>
        </w:rPr>
        <w:t>广大企业应用人工智能的积极性，</w:t>
      </w:r>
      <w:r>
        <w:rPr>
          <w:rFonts w:hint="default" w:ascii="Times New Roman" w:hAnsi="Times New Roman" w:eastAsia="仿宋_GB2312" w:cs="Times New Roman"/>
          <w:sz w:val="32"/>
          <w:szCs w:val="40"/>
          <w:highlight w:val="none"/>
          <w:lang w:val="en-US" w:eastAsia="zh-CN"/>
        </w:rPr>
        <w:t>发挥典型案例和先进经验的示范引领作用，</w:t>
      </w:r>
      <w:r>
        <w:rPr>
          <w:rFonts w:hint="default" w:ascii="Times New Roman" w:hAnsi="Times New Roman" w:eastAsia="仿宋_GB2312" w:cs="Times New Roman"/>
          <w:snapToGrid/>
          <w:color w:val="auto"/>
          <w:spacing w:val="0"/>
          <w:kern w:val="2"/>
          <w:sz w:val="32"/>
          <w:szCs w:val="40"/>
          <w:lang w:val="en-US" w:eastAsia="zh-CN" w:bidi="ar-SA"/>
        </w:rPr>
        <w:t>组织开展2025年</w:t>
      </w:r>
      <w:r>
        <w:rPr>
          <w:rFonts w:hint="default" w:ascii="Times New Roman" w:hAnsi="Times New Roman" w:eastAsia="仿宋_GB2312" w:cs="Times New Roman"/>
          <w:sz w:val="32"/>
          <w:szCs w:val="40"/>
          <w:highlight w:val="none"/>
          <w:lang w:val="en-US" w:eastAsia="zh-CN"/>
        </w:rPr>
        <w:t>人工智能赋能制造业典型案例</w:t>
      </w:r>
      <w:r>
        <w:rPr>
          <w:rFonts w:hint="eastAsia" w:ascii="Times New Roman" w:hAnsi="Times New Roman" w:eastAsia="仿宋_GB2312" w:cs="Times New Roman"/>
          <w:sz w:val="32"/>
          <w:szCs w:val="40"/>
          <w:highlight w:val="none"/>
          <w:lang w:val="en-US" w:eastAsia="en-US"/>
        </w:rPr>
        <w:t>征集</w:t>
      </w:r>
      <w:r>
        <w:rPr>
          <w:rFonts w:hint="default" w:ascii="Times New Roman" w:hAnsi="Times New Roman" w:eastAsia="仿宋_GB2312" w:cs="Times New Roman"/>
          <w:sz w:val="32"/>
          <w:szCs w:val="40"/>
          <w:highlight w:val="none"/>
          <w:lang w:val="en-US" w:eastAsia="en-US"/>
        </w:rPr>
        <w:t>推荐</w:t>
      </w:r>
      <w:r>
        <w:rPr>
          <w:rFonts w:hint="default" w:ascii="Times New Roman" w:hAnsi="Times New Roman" w:eastAsia="仿宋_GB2312" w:cs="Times New Roman"/>
          <w:snapToGrid/>
          <w:color w:val="auto"/>
          <w:kern w:val="2"/>
          <w:sz w:val="32"/>
          <w:szCs w:val="40"/>
          <w:lang w:val="en-US" w:eastAsia="zh-CN"/>
        </w:rPr>
        <w:t>工作。</w:t>
      </w:r>
      <w:r>
        <w:rPr>
          <w:rFonts w:hint="default" w:ascii="Times New Roman" w:hAnsi="Times New Roman" w:eastAsia="仿宋_GB2312" w:cs="Times New Roman"/>
          <w:snapToGrid/>
          <w:color w:val="auto"/>
          <w:kern w:val="2"/>
          <w:sz w:val="32"/>
          <w:szCs w:val="40"/>
          <w:lang w:val="en-US" w:eastAsia="zh-CN" w:bidi="ar-SA"/>
        </w:rPr>
        <w:t>有关事项通知如下：</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一、征集</w:t>
      </w:r>
      <w:r>
        <w:rPr>
          <w:rFonts w:hint="eastAsia" w:ascii="Times New Roman" w:hAnsi="Times New Roman" w:eastAsia="黑体" w:cs="Times New Roman"/>
          <w:sz w:val="32"/>
          <w:szCs w:val="32"/>
          <w:highlight w:val="none"/>
          <w:lang w:val="en-US" w:eastAsia="zh-CN"/>
        </w:rPr>
        <w:t>范围</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120" w:right="120"/>
        <w:jc w:val="lef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征集范围包括</w:t>
      </w:r>
      <w:r>
        <w:rPr>
          <w:rStyle w:val="9"/>
          <w:rFonts w:hint="default" w:ascii="Times New Roman" w:hAnsi="Times New Roman" w:eastAsia="仿宋_GB2312" w:cs="Times New Roman"/>
          <w:i w:val="0"/>
          <w:caps w:val="0"/>
          <w:spacing w:val="0"/>
          <w:sz w:val="32"/>
          <w:szCs w:val="32"/>
          <w:highlight w:val="none"/>
          <w:lang w:bidi="ar-SA"/>
        </w:rPr>
        <w:t>典型应用实践</w:t>
      </w:r>
      <w:r>
        <w:rPr>
          <w:rStyle w:val="9"/>
          <w:rFonts w:hint="default" w:ascii="Times New Roman" w:hAnsi="Times New Roman" w:eastAsia="仿宋_GB2312" w:cs="Times New Roman"/>
          <w:i w:val="0"/>
          <w:caps w:val="0"/>
          <w:spacing w:val="0"/>
          <w:sz w:val="32"/>
          <w:szCs w:val="32"/>
          <w:highlight w:val="none"/>
          <w:lang w:eastAsia="zh-CN"/>
        </w:rPr>
        <w:t>和</w:t>
      </w:r>
      <w:r>
        <w:rPr>
          <w:rStyle w:val="9"/>
          <w:rFonts w:hint="default" w:ascii="Times New Roman" w:hAnsi="Times New Roman" w:eastAsia="仿宋_GB2312" w:cs="Times New Roman"/>
          <w:i w:val="0"/>
          <w:caps w:val="0"/>
          <w:spacing w:val="0"/>
          <w:sz w:val="32"/>
          <w:szCs w:val="32"/>
          <w:highlight w:val="none"/>
        </w:rPr>
        <w:t>典型赋能模式</w:t>
      </w:r>
      <w:r>
        <w:rPr>
          <w:rFonts w:hint="default" w:ascii="Times New Roman" w:hAnsi="Times New Roman" w:eastAsia="仿宋_GB2312" w:cs="Times New Roman"/>
          <w:sz w:val="32"/>
          <w:szCs w:val="32"/>
          <w:highlight w:val="none"/>
          <w:lang w:eastAsia="zh-CN"/>
        </w:rPr>
        <w:t>两类</w:t>
      </w:r>
      <w:r>
        <w:rPr>
          <w:rFonts w:hint="default" w:ascii="Times New Roman" w:hAnsi="Times New Roman" w:eastAsia="仿宋_GB2312" w:cs="Times New Roman"/>
          <w:sz w:val="32"/>
          <w:szCs w:val="32"/>
          <w:highlight w:val="none"/>
          <w:lang w:val="en-US" w:eastAsia="zh-CN"/>
        </w:rPr>
        <w:t>案例</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120" w:firstLine="640" w:firstLineChars="20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一</w:t>
      </w:r>
      <w:r>
        <w:rPr>
          <w:rFonts w:hint="eastAsia" w:ascii="楷体_GB2312" w:hAnsi="楷体_GB2312" w:eastAsia="楷体_GB2312" w:cs="楷体_GB2312"/>
          <w:b w:val="0"/>
          <w:bCs w:val="0"/>
          <w:sz w:val="32"/>
          <w:szCs w:val="32"/>
          <w:highlight w:val="none"/>
          <w:lang w:eastAsia="zh-CN"/>
        </w:rPr>
        <w:t>）人工智能</w:t>
      </w:r>
      <w:r>
        <w:rPr>
          <w:rStyle w:val="9"/>
          <w:rFonts w:hint="eastAsia" w:ascii="楷体_GB2312" w:hAnsi="楷体_GB2312" w:eastAsia="楷体_GB2312" w:cs="楷体_GB2312"/>
          <w:i w:val="0"/>
          <w:caps w:val="0"/>
          <w:spacing w:val="0"/>
          <w:sz w:val="32"/>
          <w:szCs w:val="32"/>
          <w:highlight w:val="none"/>
        </w:rPr>
        <w:t>在</w:t>
      </w:r>
      <w:r>
        <w:rPr>
          <w:rStyle w:val="9"/>
          <w:rFonts w:hint="eastAsia" w:ascii="楷体_GB2312" w:hAnsi="楷体_GB2312" w:eastAsia="楷体_GB2312" w:cs="楷体_GB2312"/>
          <w:i w:val="0"/>
          <w:caps w:val="0"/>
          <w:spacing w:val="0"/>
          <w:sz w:val="32"/>
          <w:szCs w:val="32"/>
          <w:highlight w:val="none"/>
          <w:lang w:eastAsia="zh-CN"/>
        </w:rPr>
        <w:t>制造业企业</w:t>
      </w:r>
      <w:r>
        <w:rPr>
          <w:rStyle w:val="9"/>
          <w:rFonts w:hint="eastAsia" w:ascii="楷体_GB2312" w:hAnsi="楷体_GB2312" w:eastAsia="楷体_GB2312" w:cs="楷体_GB2312"/>
          <w:i w:val="0"/>
          <w:caps w:val="0"/>
          <w:spacing w:val="0"/>
          <w:sz w:val="32"/>
          <w:szCs w:val="32"/>
          <w:highlight w:val="none"/>
        </w:rPr>
        <w:t>核心业务场景中的典型应用实践</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0" w:firstLineChars="200"/>
        <w:jc w:val="both"/>
        <w:rPr>
          <w:rFonts w:hint="default" w:ascii="Times New Roman" w:hAnsi="Times New Roman" w:eastAsia="仿宋_GB2312" w:cs="Times New Roman"/>
          <w:i w:val="0"/>
          <w:caps w:val="0"/>
          <w:color w:val="000000"/>
          <w:spacing w:val="0"/>
          <w:sz w:val="32"/>
          <w:szCs w:val="40"/>
        </w:rPr>
      </w:pPr>
      <w:r>
        <w:rPr>
          <w:rFonts w:hint="default" w:ascii="Times New Roman" w:hAnsi="Times New Roman" w:eastAsia="仿宋_GB2312" w:cs="Times New Roman"/>
          <w:b w:val="0"/>
          <w:bCs w:val="0"/>
          <w:sz w:val="32"/>
          <w:szCs w:val="32"/>
          <w:highlight w:val="none"/>
          <w:lang w:val="en-US" w:eastAsia="zh-CN" w:bidi="ar"/>
        </w:rPr>
        <w:t>申报主体为“415X”先进制造业集群制造业企业，</w:t>
      </w:r>
      <w:r>
        <w:rPr>
          <w:rFonts w:hint="default" w:ascii="Times New Roman" w:hAnsi="Times New Roman" w:eastAsia="仿宋_GB2312" w:cs="Times New Roman"/>
          <w:i w:val="0"/>
          <w:caps w:val="0"/>
          <w:color w:val="000000"/>
          <w:spacing w:val="0"/>
          <w:sz w:val="32"/>
          <w:szCs w:val="32"/>
          <w:highlight w:val="none"/>
        </w:rPr>
        <w:t>聚焦AI技术在核心业务流程和场景中的实际落地应用</w:t>
      </w:r>
      <w:r>
        <w:rPr>
          <w:rFonts w:hint="default" w:ascii="Times New Roman" w:hAnsi="Times New Roman" w:eastAsia="仿宋_GB2312" w:cs="Times New Roman"/>
          <w:i w:val="0"/>
          <w:caps w:val="0"/>
          <w:color w:val="000000"/>
          <w:spacing w:val="0"/>
          <w:sz w:val="32"/>
          <w:szCs w:val="32"/>
          <w:highlight w:val="none"/>
          <w:lang w:eastAsia="zh-CN"/>
        </w:rPr>
        <w:t>。重点突出</w:t>
      </w:r>
      <w:r>
        <w:rPr>
          <w:rFonts w:hint="default" w:ascii="Times New Roman" w:hAnsi="Times New Roman" w:eastAsia="仿宋_GB2312" w:cs="Times New Roman"/>
          <w:spacing w:val="0"/>
          <w:sz w:val="32"/>
          <w:szCs w:val="32"/>
          <w:highlight w:val="none"/>
          <w:lang w:bidi="ar"/>
        </w:rPr>
        <w:t>通过</w:t>
      </w:r>
      <w:r>
        <w:rPr>
          <w:rFonts w:hint="default" w:ascii="Times New Roman" w:hAnsi="Times New Roman" w:eastAsia="仿宋_GB2312" w:cs="Times New Roman"/>
          <w:spacing w:val="0"/>
          <w:sz w:val="32"/>
          <w:szCs w:val="32"/>
          <w:highlight w:val="none"/>
        </w:rPr>
        <w:t>大模型</w:t>
      </w:r>
      <w:r>
        <w:rPr>
          <w:rFonts w:hint="default" w:ascii="Times New Roman" w:hAnsi="Times New Roman" w:eastAsia="仿宋_GB2312" w:cs="Times New Roman"/>
          <w:spacing w:val="0"/>
          <w:sz w:val="32"/>
          <w:szCs w:val="32"/>
          <w:highlight w:val="none"/>
          <w:lang w:eastAsia="zh-CN"/>
        </w:rPr>
        <w:t>等</w:t>
      </w:r>
      <w:r>
        <w:rPr>
          <w:rFonts w:hint="default" w:ascii="Times New Roman" w:hAnsi="Times New Roman" w:eastAsia="仿宋_GB2312" w:cs="Times New Roman"/>
          <w:spacing w:val="0"/>
          <w:sz w:val="32"/>
          <w:szCs w:val="32"/>
          <w:highlight w:val="none"/>
          <w:lang w:eastAsia="zh-CN" w:bidi="ar"/>
        </w:rPr>
        <w:t>人工智能技术</w:t>
      </w:r>
      <w:r>
        <w:rPr>
          <w:rFonts w:hint="default" w:ascii="Times New Roman" w:hAnsi="Times New Roman" w:eastAsia="仿宋_GB2312" w:cs="Times New Roman"/>
          <w:spacing w:val="0"/>
          <w:sz w:val="32"/>
          <w:szCs w:val="32"/>
          <w:highlight w:val="none"/>
        </w:rPr>
        <w:t>与服务解决</w:t>
      </w:r>
      <w:r>
        <w:rPr>
          <w:rFonts w:hint="default" w:ascii="Times New Roman" w:hAnsi="Times New Roman" w:eastAsia="仿宋_GB2312" w:cs="Times New Roman"/>
          <w:spacing w:val="0"/>
          <w:sz w:val="32"/>
          <w:szCs w:val="32"/>
          <w:highlight w:val="none"/>
          <w:lang w:eastAsia="zh-CN"/>
        </w:rPr>
        <w:t>行业、</w:t>
      </w:r>
      <w:r>
        <w:rPr>
          <w:rFonts w:hint="default" w:ascii="Times New Roman" w:hAnsi="Times New Roman" w:eastAsia="仿宋_GB2312" w:cs="Times New Roman"/>
          <w:spacing w:val="0"/>
          <w:sz w:val="32"/>
          <w:szCs w:val="32"/>
          <w:highlight w:val="none"/>
        </w:rPr>
        <w:t>企业</w:t>
      </w:r>
      <w:r>
        <w:rPr>
          <w:rFonts w:hint="default" w:ascii="Times New Roman" w:hAnsi="Times New Roman" w:eastAsia="仿宋_GB2312" w:cs="Times New Roman"/>
          <w:spacing w:val="0"/>
          <w:sz w:val="32"/>
          <w:szCs w:val="32"/>
          <w:highlight w:val="none"/>
          <w:lang w:eastAsia="zh-CN"/>
        </w:rPr>
        <w:t>堵点</w:t>
      </w:r>
      <w:r>
        <w:rPr>
          <w:rFonts w:hint="default" w:ascii="Times New Roman" w:hAnsi="Times New Roman" w:eastAsia="仿宋_GB2312" w:cs="Times New Roman"/>
          <w:spacing w:val="0"/>
          <w:sz w:val="32"/>
          <w:szCs w:val="32"/>
          <w:highlight w:val="none"/>
        </w:rPr>
        <w:t>痛点问题</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探索</w:t>
      </w:r>
      <w:r>
        <w:rPr>
          <w:rFonts w:hint="eastAsia" w:ascii="Times New Roman" w:hAnsi="Times New Roman" w:eastAsia="仿宋_GB2312" w:cs="Times New Roman"/>
          <w:sz w:val="32"/>
          <w:szCs w:val="32"/>
          <w:highlight w:val="none"/>
          <w:lang w:val="en-US" w:eastAsia="zh-CN"/>
        </w:rPr>
        <w:t>人工智能赋能制造业</w:t>
      </w:r>
      <w:r>
        <w:rPr>
          <w:rFonts w:hint="default" w:ascii="Times New Roman" w:hAnsi="Times New Roman" w:eastAsia="仿宋_GB2312" w:cs="Times New Roman"/>
          <w:spacing w:val="0"/>
          <w:sz w:val="32"/>
          <w:szCs w:val="32"/>
          <w:highlight w:val="none"/>
          <w:lang w:val="en-US" w:eastAsia="zh-CN"/>
        </w:rPr>
        <w:t>的路径模式，形成</w:t>
      </w:r>
      <w:r>
        <w:rPr>
          <w:rFonts w:hint="default" w:ascii="Times New Roman" w:hAnsi="Times New Roman" w:eastAsia="仿宋_GB2312" w:cs="Times New Roman"/>
          <w:i w:val="0"/>
          <w:caps w:val="0"/>
          <w:color w:val="000000"/>
          <w:spacing w:val="0"/>
          <w:sz w:val="32"/>
          <w:szCs w:val="32"/>
          <w:highlight w:val="none"/>
        </w:rPr>
        <w:t>高价值、</w:t>
      </w:r>
      <w:r>
        <w:rPr>
          <w:rFonts w:hint="default" w:ascii="Times New Roman" w:hAnsi="Times New Roman" w:eastAsia="仿宋_GB2312" w:cs="Times New Roman"/>
          <w:i w:val="0"/>
          <w:caps w:val="0"/>
          <w:spacing w:val="0"/>
          <w:sz w:val="32"/>
          <w:szCs w:val="32"/>
          <w:highlight w:val="none"/>
          <w:lang w:eastAsia="zh-CN"/>
        </w:rPr>
        <w:t>示范</w:t>
      </w:r>
      <w:r>
        <w:rPr>
          <w:rFonts w:hint="default" w:ascii="Times New Roman" w:hAnsi="Times New Roman" w:eastAsia="仿宋_GB2312" w:cs="Times New Roman"/>
          <w:i w:val="0"/>
          <w:caps w:val="0"/>
          <w:spacing w:val="0"/>
          <w:sz w:val="32"/>
          <w:szCs w:val="40"/>
          <w:lang w:eastAsia="zh-CN"/>
        </w:rPr>
        <w:t>性的应用场景，</w:t>
      </w:r>
      <w:r>
        <w:rPr>
          <w:rFonts w:hint="default" w:ascii="Times New Roman" w:hAnsi="Times New Roman" w:eastAsia="仿宋_GB2312" w:cs="Times New Roman"/>
          <w:spacing w:val="0"/>
          <w:sz w:val="32"/>
          <w:szCs w:val="40"/>
          <w:lang w:eastAsia="zh-CN"/>
        </w:rPr>
        <w:t>应用</w:t>
      </w:r>
      <w:r>
        <w:rPr>
          <w:rFonts w:hint="default" w:ascii="Times New Roman" w:hAnsi="Times New Roman" w:eastAsia="仿宋_GB2312" w:cs="Times New Roman"/>
          <w:spacing w:val="0"/>
          <w:sz w:val="32"/>
          <w:szCs w:val="40"/>
        </w:rPr>
        <w:t>成效</w:t>
      </w:r>
      <w:r>
        <w:rPr>
          <w:rFonts w:hint="default" w:ascii="Times New Roman" w:hAnsi="Times New Roman" w:eastAsia="仿宋_GB2312" w:cs="Times New Roman"/>
          <w:spacing w:val="0"/>
          <w:sz w:val="32"/>
          <w:szCs w:val="40"/>
          <w:lang w:eastAsia="zh-CN"/>
        </w:rPr>
        <w:t>显著，具有</w:t>
      </w:r>
      <w:r>
        <w:rPr>
          <w:rFonts w:hint="default" w:ascii="Times New Roman" w:hAnsi="Times New Roman" w:eastAsia="仿宋_GB2312" w:cs="Times New Roman"/>
          <w:spacing w:val="0"/>
          <w:sz w:val="32"/>
          <w:szCs w:val="40"/>
        </w:rPr>
        <w:t>可复制性</w:t>
      </w:r>
      <w:r>
        <w:rPr>
          <w:rFonts w:hint="default" w:ascii="Times New Roman" w:hAnsi="Times New Roman" w:eastAsia="仿宋_GB2312" w:cs="Times New Roman"/>
          <w:sz w:val="32"/>
          <w:szCs w:val="40"/>
          <w:lang w:val="en-US" w:eastAsia="zh-CN" w:bidi="ar"/>
        </w:rPr>
        <w:t>可推广价值。</w:t>
      </w:r>
      <w:r>
        <w:rPr>
          <w:rFonts w:hint="default" w:ascii="Times New Roman" w:hAnsi="Times New Roman" w:eastAsia="仿宋_GB2312" w:cs="Times New Roman"/>
          <w:i w:val="0"/>
          <w:caps w:val="0"/>
          <w:color w:val="000000"/>
          <w:spacing w:val="0"/>
          <w:sz w:val="32"/>
          <w:szCs w:val="40"/>
        </w:rPr>
        <w:t>重点征集方向包括但不限于：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2" w:firstLineChars="200"/>
        <w:jc w:val="both"/>
        <w:rPr>
          <w:rFonts w:hint="default" w:ascii="Times New Roman" w:hAnsi="Times New Roman" w:eastAsia="仿宋_GB2312" w:cs="Times New Roman"/>
          <w:sz w:val="32"/>
          <w:szCs w:val="40"/>
          <w:lang w:bidi="ar-SA"/>
        </w:rPr>
      </w:pPr>
      <w:r>
        <w:rPr>
          <w:rStyle w:val="9"/>
          <w:rFonts w:hint="default" w:ascii="Times New Roman" w:hAnsi="Times New Roman" w:eastAsia="仿宋_GB2312" w:cs="Times New Roman"/>
          <w:b/>
          <w:bCs/>
          <w:i w:val="0"/>
          <w:caps w:val="0"/>
          <w:spacing w:val="0"/>
          <w:sz w:val="32"/>
          <w:szCs w:val="40"/>
          <w:lang w:val="en-US" w:eastAsia="zh-CN"/>
        </w:rPr>
        <w:t>1.</w:t>
      </w:r>
      <w:r>
        <w:rPr>
          <w:rStyle w:val="9"/>
          <w:rFonts w:hint="default" w:ascii="Times New Roman" w:hAnsi="Times New Roman" w:eastAsia="仿宋_GB2312" w:cs="Times New Roman"/>
          <w:b/>
          <w:bCs/>
          <w:i w:val="0"/>
          <w:caps w:val="0"/>
          <w:spacing w:val="0"/>
          <w:sz w:val="32"/>
          <w:szCs w:val="40"/>
        </w:rPr>
        <w:t>研发设计与创新</w:t>
      </w:r>
      <w:r>
        <w:rPr>
          <w:rFonts w:hint="eastAsia" w:ascii="Times New Roman" w:hAnsi="Times New Roman" w:eastAsia="仿宋_GB2312" w:cs="Times New Roman"/>
          <w:b/>
          <w:bCs/>
          <w:i w:val="0"/>
          <w:caps w:val="0"/>
          <w:spacing w:val="0"/>
          <w:sz w:val="32"/>
          <w:szCs w:val="40"/>
          <w:lang w:eastAsia="zh-CN"/>
        </w:rPr>
        <w:t>。</w:t>
      </w:r>
      <w:r>
        <w:rPr>
          <w:rFonts w:hint="default" w:ascii="Times New Roman" w:hAnsi="Times New Roman" w:eastAsia="仿宋_GB2312" w:cs="Times New Roman"/>
          <w:i w:val="0"/>
          <w:caps w:val="0"/>
          <w:color w:val="000000"/>
          <w:spacing w:val="0"/>
          <w:sz w:val="32"/>
          <w:szCs w:val="40"/>
          <w:lang w:bidi="ar-SA"/>
        </w:rPr>
        <w:t>AI辅助产品设计、仿真与优化；AI加速新材料、新配方研发；AI辅助知识管理等。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2" w:firstLineChars="200"/>
        <w:jc w:val="both"/>
        <w:rPr>
          <w:rFonts w:hint="default" w:ascii="Times New Roman" w:hAnsi="Times New Roman" w:eastAsia="仿宋_GB2312" w:cs="Times New Roman"/>
          <w:sz w:val="32"/>
          <w:szCs w:val="40"/>
        </w:rPr>
      </w:pPr>
      <w:r>
        <w:rPr>
          <w:rFonts w:hint="eastAsia" w:ascii="Times New Roman" w:hAnsi="Times New Roman" w:eastAsia="仿宋_GB2312" w:cs="Times New Roman"/>
          <w:b/>
          <w:bCs/>
          <w:i w:val="0"/>
          <w:caps w:val="0"/>
          <w:spacing w:val="0"/>
          <w:sz w:val="32"/>
          <w:szCs w:val="40"/>
          <w:lang w:val="en-US" w:eastAsia="zh-CN"/>
        </w:rPr>
        <w:t>2.</w:t>
      </w:r>
      <w:r>
        <w:rPr>
          <w:rStyle w:val="9"/>
          <w:rFonts w:hint="default" w:ascii="Times New Roman" w:hAnsi="Times New Roman" w:eastAsia="仿宋_GB2312" w:cs="Times New Roman"/>
          <w:b/>
          <w:bCs/>
          <w:i w:val="0"/>
          <w:caps w:val="0"/>
          <w:spacing w:val="0"/>
          <w:sz w:val="32"/>
          <w:szCs w:val="40"/>
        </w:rPr>
        <w:t>智能生产与制造</w:t>
      </w:r>
      <w:r>
        <w:rPr>
          <w:rFonts w:hint="eastAsia" w:ascii="Times New Roman" w:hAnsi="Times New Roman" w:eastAsia="仿宋_GB2312" w:cs="Times New Roman"/>
          <w:b/>
          <w:bCs/>
          <w:i w:val="0"/>
          <w:caps w:val="0"/>
          <w:spacing w:val="0"/>
          <w:sz w:val="32"/>
          <w:szCs w:val="40"/>
          <w:lang w:eastAsia="zh-CN"/>
        </w:rPr>
        <w:t>。</w:t>
      </w:r>
      <w:r>
        <w:rPr>
          <w:rFonts w:hint="default" w:ascii="Times New Roman" w:hAnsi="Times New Roman" w:eastAsia="仿宋_GB2312" w:cs="Times New Roman"/>
          <w:i w:val="0"/>
          <w:caps w:val="0"/>
          <w:color w:val="000000"/>
          <w:spacing w:val="0"/>
          <w:sz w:val="32"/>
          <w:szCs w:val="40"/>
        </w:rPr>
        <w:t>智能排产、生产调度优化、工艺流程改进、质量检测、预测性维护、柔性生产调度等。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2" w:firstLineChars="200"/>
        <w:jc w:val="both"/>
        <w:rPr>
          <w:rFonts w:hint="default" w:ascii="Times New Roman" w:hAnsi="Times New Roman" w:eastAsia="仿宋_GB2312" w:cs="Times New Roman"/>
          <w:sz w:val="32"/>
          <w:szCs w:val="40"/>
        </w:rPr>
      </w:pPr>
      <w:r>
        <w:rPr>
          <w:rFonts w:hint="eastAsia" w:ascii="Times New Roman" w:hAnsi="Times New Roman" w:eastAsia="仿宋_GB2312" w:cs="Times New Roman"/>
          <w:b/>
          <w:bCs/>
          <w:i w:val="0"/>
          <w:caps w:val="0"/>
          <w:spacing w:val="0"/>
          <w:sz w:val="32"/>
          <w:szCs w:val="40"/>
          <w:lang w:val="en-US" w:eastAsia="zh-CN"/>
        </w:rPr>
        <w:t>3.</w:t>
      </w:r>
      <w:r>
        <w:rPr>
          <w:rStyle w:val="9"/>
          <w:rFonts w:hint="default" w:ascii="Times New Roman" w:hAnsi="Times New Roman" w:eastAsia="仿宋_GB2312" w:cs="Times New Roman"/>
          <w:b/>
          <w:bCs/>
          <w:i w:val="0"/>
          <w:caps w:val="0"/>
          <w:spacing w:val="0"/>
          <w:sz w:val="32"/>
          <w:szCs w:val="40"/>
        </w:rPr>
        <w:t>智能供应链管理</w:t>
      </w:r>
      <w:r>
        <w:rPr>
          <w:rFonts w:hint="eastAsia" w:ascii="Times New Roman" w:hAnsi="Times New Roman" w:eastAsia="仿宋_GB2312" w:cs="Times New Roman"/>
          <w:b/>
          <w:bCs/>
          <w:i w:val="0"/>
          <w:caps w:val="0"/>
          <w:spacing w:val="0"/>
          <w:sz w:val="32"/>
          <w:szCs w:val="40"/>
          <w:lang w:eastAsia="zh-CN"/>
        </w:rPr>
        <w:t>。</w:t>
      </w:r>
      <w:r>
        <w:rPr>
          <w:rFonts w:hint="default" w:ascii="Times New Roman" w:hAnsi="Times New Roman" w:eastAsia="仿宋_GB2312" w:cs="Times New Roman"/>
          <w:i w:val="0"/>
          <w:caps w:val="0"/>
          <w:color w:val="000000"/>
          <w:spacing w:val="0"/>
          <w:sz w:val="32"/>
          <w:szCs w:val="40"/>
        </w:rPr>
        <w:t>AI优化采购决策、需求预测、智能仓储、物流路径规划、供应链风险预警等。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2" w:firstLineChars="200"/>
        <w:jc w:val="both"/>
        <w:rPr>
          <w:rFonts w:hint="default" w:ascii="Times New Roman" w:hAnsi="Times New Roman" w:eastAsia="仿宋_GB2312" w:cs="Times New Roman"/>
          <w:sz w:val="32"/>
          <w:szCs w:val="40"/>
        </w:rPr>
      </w:pPr>
      <w:r>
        <w:rPr>
          <w:rFonts w:hint="eastAsia" w:ascii="Times New Roman" w:hAnsi="Times New Roman" w:eastAsia="仿宋_GB2312" w:cs="Times New Roman"/>
          <w:b/>
          <w:bCs/>
          <w:i w:val="0"/>
          <w:caps w:val="0"/>
          <w:spacing w:val="0"/>
          <w:sz w:val="32"/>
          <w:szCs w:val="40"/>
          <w:lang w:val="en-US" w:eastAsia="zh-CN"/>
        </w:rPr>
        <w:t>4.</w:t>
      </w:r>
      <w:r>
        <w:rPr>
          <w:rStyle w:val="9"/>
          <w:rFonts w:hint="default" w:ascii="Times New Roman" w:hAnsi="Times New Roman" w:eastAsia="仿宋_GB2312" w:cs="Times New Roman"/>
          <w:b/>
          <w:bCs/>
          <w:i w:val="0"/>
          <w:caps w:val="0"/>
          <w:spacing w:val="0"/>
          <w:sz w:val="32"/>
          <w:szCs w:val="40"/>
        </w:rPr>
        <w:t>智能营销与客服</w:t>
      </w:r>
      <w:r>
        <w:rPr>
          <w:rFonts w:hint="eastAsia" w:ascii="Times New Roman" w:hAnsi="Times New Roman" w:eastAsia="仿宋_GB2312" w:cs="Times New Roman"/>
          <w:b/>
          <w:bCs/>
          <w:i w:val="0"/>
          <w:caps w:val="0"/>
          <w:spacing w:val="0"/>
          <w:sz w:val="32"/>
          <w:szCs w:val="40"/>
          <w:lang w:eastAsia="zh-CN"/>
        </w:rPr>
        <w:t>。</w:t>
      </w:r>
      <w:r>
        <w:rPr>
          <w:rFonts w:hint="default" w:ascii="Times New Roman" w:hAnsi="Times New Roman" w:eastAsia="仿宋_GB2312" w:cs="Times New Roman"/>
          <w:i w:val="0"/>
          <w:caps w:val="0"/>
          <w:color w:val="000000"/>
          <w:spacing w:val="0"/>
          <w:sz w:val="32"/>
          <w:szCs w:val="40"/>
        </w:rPr>
        <w:t>AI驱动的精准营销、个性化推荐、智能客服、客户画像分析、销售预测等。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2" w:firstLineChars="200"/>
        <w:jc w:val="both"/>
        <w:rPr>
          <w:rFonts w:hint="default" w:ascii="Times New Roman" w:hAnsi="Times New Roman" w:eastAsia="仿宋_GB2312" w:cs="Times New Roman"/>
          <w:sz w:val="32"/>
          <w:szCs w:val="40"/>
        </w:rPr>
      </w:pPr>
      <w:r>
        <w:rPr>
          <w:rFonts w:hint="eastAsia" w:ascii="Times New Roman" w:hAnsi="Times New Roman" w:eastAsia="仿宋_GB2312" w:cs="Times New Roman"/>
          <w:b/>
          <w:bCs/>
          <w:i w:val="0"/>
          <w:caps w:val="0"/>
          <w:spacing w:val="0"/>
          <w:sz w:val="32"/>
          <w:szCs w:val="40"/>
          <w:lang w:val="en-US" w:eastAsia="zh-CN"/>
        </w:rPr>
        <w:t>5.</w:t>
      </w:r>
      <w:r>
        <w:rPr>
          <w:rStyle w:val="9"/>
          <w:rFonts w:hint="default" w:ascii="Times New Roman" w:hAnsi="Times New Roman" w:eastAsia="仿宋_GB2312" w:cs="Times New Roman"/>
          <w:b/>
          <w:bCs/>
          <w:i w:val="0"/>
          <w:caps w:val="0"/>
          <w:spacing w:val="0"/>
          <w:sz w:val="32"/>
          <w:szCs w:val="40"/>
        </w:rPr>
        <w:t>智能运营与管理</w:t>
      </w:r>
      <w:r>
        <w:rPr>
          <w:rFonts w:hint="eastAsia" w:ascii="Times New Roman" w:hAnsi="Times New Roman" w:eastAsia="仿宋_GB2312" w:cs="Times New Roman"/>
          <w:b/>
          <w:bCs/>
          <w:i w:val="0"/>
          <w:caps w:val="0"/>
          <w:spacing w:val="0"/>
          <w:sz w:val="32"/>
          <w:szCs w:val="40"/>
          <w:lang w:eastAsia="zh-CN"/>
        </w:rPr>
        <w:t>。</w:t>
      </w:r>
      <w:r>
        <w:rPr>
          <w:rFonts w:hint="default" w:ascii="Times New Roman" w:hAnsi="Times New Roman" w:eastAsia="仿宋_GB2312" w:cs="Times New Roman"/>
          <w:i w:val="0"/>
          <w:caps w:val="0"/>
          <w:color w:val="000000"/>
          <w:spacing w:val="0"/>
          <w:sz w:val="32"/>
          <w:szCs w:val="40"/>
        </w:rPr>
        <w:t>AI用于智能财务、人力资源优化、文档处理、流程自动化、数据分析与决策支持等。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2" w:firstLineChars="200"/>
        <w:jc w:val="both"/>
        <w:rPr>
          <w:rFonts w:hint="default" w:ascii="Times New Roman" w:hAnsi="Times New Roman" w:eastAsia="仿宋_GB2312" w:cs="Times New Roman"/>
          <w:sz w:val="32"/>
          <w:szCs w:val="40"/>
        </w:rPr>
      </w:pPr>
      <w:r>
        <w:rPr>
          <w:rFonts w:hint="eastAsia" w:ascii="Times New Roman" w:hAnsi="Times New Roman" w:eastAsia="仿宋_GB2312" w:cs="Times New Roman"/>
          <w:b/>
          <w:bCs/>
          <w:i w:val="0"/>
          <w:caps w:val="0"/>
          <w:spacing w:val="0"/>
          <w:sz w:val="32"/>
          <w:szCs w:val="40"/>
          <w:lang w:val="en-US" w:eastAsia="zh-CN"/>
        </w:rPr>
        <w:t>6.</w:t>
      </w:r>
      <w:r>
        <w:rPr>
          <w:rStyle w:val="9"/>
          <w:rFonts w:hint="default" w:ascii="Times New Roman" w:hAnsi="Times New Roman" w:eastAsia="仿宋_GB2312" w:cs="Times New Roman"/>
          <w:b/>
          <w:bCs/>
          <w:i w:val="0"/>
          <w:caps w:val="0"/>
          <w:spacing w:val="0"/>
          <w:sz w:val="32"/>
          <w:szCs w:val="40"/>
        </w:rPr>
        <w:t>行业特色化解决方案</w:t>
      </w:r>
      <w:r>
        <w:rPr>
          <w:rFonts w:hint="eastAsia" w:ascii="Times New Roman" w:hAnsi="Times New Roman" w:eastAsia="仿宋_GB2312" w:cs="Times New Roman"/>
          <w:b/>
          <w:bCs/>
          <w:i w:val="0"/>
          <w:caps w:val="0"/>
          <w:spacing w:val="0"/>
          <w:sz w:val="32"/>
          <w:szCs w:val="40"/>
          <w:lang w:eastAsia="zh-CN"/>
        </w:rPr>
        <w:t>。</w:t>
      </w:r>
      <w:r>
        <w:rPr>
          <w:rFonts w:hint="default" w:ascii="Times New Roman" w:hAnsi="Times New Roman" w:eastAsia="仿宋_GB2312" w:cs="Times New Roman"/>
          <w:i w:val="0"/>
          <w:caps w:val="0"/>
          <w:color w:val="000000"/>
          <w:spacing w:val="0"/>
          <w:sz w:val="32"/>
          <w:szCs w:val="40"/>
        </w:rPr>
        <w:t>面向零售、餐饮、文旅、医疗健康、专业服务、农业等细分行业的特色AI应用。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2" w:firstLineChars="200"/>
        <w:jc w:val="both"/>
        <w:rPr>
          <w:rFonts w:hint="default" w:ascii="Times New Roman" w:hAnsi="Times New Roman" w:eastAsia="仿宋_GB2312" w:cs="Times New Roman"/>
          <w:sz w:val="32"/>
          <w:szCs w:val="40"/>
        </w:rPr>
      </w:pPr>
      <w:r>
        <w:rPr>
          <w:rFonts w:hint="eastAsia" w:ascii="Times New Roman" w:hAnsi="Times New Roman" w:eastAsia="仿宋_GB2312" w:cs="Times New Roman"/>
          <w:b/>
          <w:bCs/>
          <w:i w:val="0"/>
          <w:caps w:val="0"/>
          <w:spacing w:val="0"/>
          <w:sz w:val="32"/>
          <w:szCs w:val="40"/>
          <w:lang w:val="en-US" w:eastAsia="zh-CN"/>
        </w:rPr>
        <w:t>7.</w:t>
      </w:r>
      <w:r>
        <w:rPr>
          <w:rStyle w:val="9"/>
          <w:rFonts w:hint="default" w:ascii="Times New Roman" w:hAnsi="Times New Roman" w:eastAsia="仿宋_GB2312" w:cs="Times New Roman"/>
          <w:b/>
          <w:bCs/>
          <w:i w:val="0"/>
          <w:caps w:val="0"/>
          <w:spacing w:val="0"/>
          <w:sz w:val="32"/>
          <w:szCs w:val="40"/>
        </w:rPr>
        <w:t>企业自主创新方案</w:t>
      </w:r>
      <w:r>
        <w:rPr>
          <w:rFonts w:hint="eastAsia" w:ascii="Times New Roman" w:hAnsi="Times New Roman" w:eastAsia="仿宋_GB2312" w:cs="Times New Roman"/>
          <w:b/>
          <w:bCs/>
          <w:i w:val="0"/>
          <w:caps w:val="0"/>
          <w:spacing w:val="0"/>
          <w:sz w:val="32"/>
          <w:szCs w:val="40"/>
          <w:lang w:eastAsia="zh-CN"/>
        </w:rPr>
        <w:t>。</w:t>
      </w:r>
      <w:r>
        <w:rPr>
          <w:rFonts w:hint="default" w:ascii="Times New Roman" w:hAnsi="Times New Roman" w:eastAsia="仿宋_GB2312" w:cs="Times New Roman"/>
          <w:i w:val="0"/>
          <w:caps w:val="0"/>
          <w:color w:val="000000"/>
          <w:spacing w:val="0"/>
          <w:sz w:val="32"/>
          <w:szCs w:val="40"/>
        </w:rPr>
        <w:t>企业基于通用或行业大模型，结合自身业务进行的创新性应用等。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2" w:firstLineChars="200"/>
        <w:jc w:val="both"/>
        <w:rPr>
          <w:rFonts w:hint="default" w:ascii="Times New Roman" w:hAnsi="Times New Roman" w:eastAsia="仿宋_GB2312" w:cs="Times New Roman"/>
          <w:i w:val="0"/>
          <w:caps w:val="0"/>
          <w:color w:val="000000"/>
          <w:spacing w:val="0"/>
          <w:sz w:val="32"/>
          <w:szCs w:val="40"/>
        </w:rPr>
      </w:pPr>
      <w:r>
        <w:rPr>
          <w:rFonts w:hint="eastAsia" w:ascii="Times New Roman" w:hAnsi="Times New Roman" w:eastAsia="仿宋_GB2312" w:cs="Times New Roman"/>
          <w:b/>
          <w:bCs/>
          <w:i w:val="0"/>
          <w:caps w:val="0"/>
          <w:spacing w:val="0"/>
          <w:sz w:val="32"/>
          <w:szCs w:val="40"/>
          <w:lang w:val="en-US" w:eastAsia="zh-CN"/>
        </w:rPr>
        <w:t>8.</w:t>
      </w:r>
      <w:r>
        <w:rPr>
          <w:rFonts w:hint="default" w:ascii="Times New Roman" w:hAnsi="Times New Roman" w:eastAsia="仿宋_GB2312" w:cs="Times New Roman"/>
          <w:b/>
          <w:bCs/>
          <w:i w:val="0"/>
          <w:caps w:val="0"/>
          <w:color w:val="000000"/>
          <w:spacing w:val="0"/>
          <w:sz w:val="32"/>
          <w:szCs w:val="40"/>
        </w:rPr>
        <w:t>其他场景方案</w:t>
      </w:r>
      <w:r>
        <w:rPr>
          <w:rFonts w:hint="eastAsia" w:ascii="Times New Roman" w:hAnsi="Times New Roman" w:eastAsia="仿宋_GB2312" w:cs="Times New Roman"/>
          <w:b/>
          <w:bCs/>
          <w:i w:val="0"/>
          <w:caps w:val="0"/>
          <w:spacing w:val="0"/>
          <w:sz w:val="32"/>
          <w:szCs w:val="40"/>
          <w:lang w:eastAsia="zh-CN"/>
        </w:rPr>
        <w:t>。</w:t>
      </w:r>
      <w:r>
        <w:rPr>
          <w:rFonts w:hint="default" w:ascii="Times New Roman" w:hAnsi="Times New Roman" w:eastAsia="仿宋_GB2312" w:cs="Times New Roman"/>
          <w:i w:val="0"/>
          <w:caps w:val="0"/>
          <w:color w:val="000000"/>
          <w:spacing w:val="0"/>
          <w:sz w:val="32"/>
          <w:szCs w:val="40"/>
        </w:rPr>
        <w:t>在中小企业中具有显著推广价值的其他AI应用场景。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0" w:firstLineChars="200"/>
        <w:jc w:val="both"/>
        <w:rPr>
          <w:rFonts w:hint="eastAsia" w:ascii="楷体_GB2312" w:hAnsi="楷体_GB2312" w:eastAsia="楷体_GB2312" w:cs="楷体_GB2312"/>
          <w:sz w:val="32"/>
          <w:szCs w:val="32"/>
          <w:highlight w:val="none"/>
        </w:rPr>
      </w:pPr>
      <w:r>
        <w:rPr>
          <w:rStyle w:val="9"/>
          <w:rFonts w:hint="eastAsia" w:ascii="楷体_GB2312" w:hAnsi="楷体_GB2312" w:eastAsia="楷体_GB2312" w:cs="楷体_GB2312"/>
          <w:b w:val="0"/>
          <w:i w:val="0"/>
          <w:caps w:val="0"/>
          <w:spacing w:val="0"/>
          <w:sz w:val="32"/>
          <w:szCs w:val="32"/>
          <w:highlight w:val="none"/>
        </w:rPr>
        <w:t>（二）</w:t>
      </w:r>
      <w:r>
        <w:rPr>
          <w:rFonts w:hint="eastAsia" w:ascii="楷体_GB2312" w:hAnsi="楷体_GB2312" w:eastAsia="楷体_GB2312" w:cs="楷体_GB2312"/>
          <w:b w:val="0"/>
          <w:bCs w:val="0"/>
          <w:sz w:val="32"/>
          <w:szCs w:val="32"/>
          <w:highlight w:val="none"/>
          <w:lang w:eastAsia="zh-CN"/>
        </w:rPr>
        <w:t>人工智能</w:t>
      </w:r>
      <w:r>
        <w:rPr>
          <w:rStyle w:val="9"/>
          <w:rFonts w:hint="eastAsia" w:ascii="楷体_GB2312" w:hAnsi="楷体_GB2312" w:eastAsia="楷体_GB2312" w:cs="楷体_GB2312"/>
          <w:b w:val="0"/>
          <w:i w:val="0"/>
          <w:caps w:val="0"/>
          <w:spacing w:val="0"/>
          <w:sz w:val="32"/>
          <w:szCs w:val="32"/>
          <w:highlight w:val="none"/>
        </w:rPr>
        <w:t>赋能中小企业</w:t>
      </w:r>
      <w:r>
        <w:rPr>
          <w:rFonts w:hint="eastAsia" w:ascii="楷体_GB2312" w:hAnsi="楷体_GB2312" w:eastAsia="楷体_GB2312" w:cs="楷体_GB2312"/>
          <w:b w:val="0"/>
          <w:i w:val="0"/>
          <w:caps w:val="0"/>
          <w:spacing w:val="0"/>
          <w:sz w:val="32"/>
          <w:szCs w:val="32"/>
          <w:highlight w:val="none"/>
          <w:lang w:eastAsia="zh-CN"/>
        </w:rPr>
        <w:t>各领域的</w:t>
      </w:r>
      <w:r>
        <w:rPr>
          <w:rStyle w:val="9"/>
          <w:rFonts w:hint="eastAsia" w:ascii="楷体_GB2312" w:hAnsi="楷体_GB2312" w:eastAsia="楷体_GB2312" w:cs="楷体_GB2312"/>
          <w:b w:val="0"/>
          <w:i w:val="0"/>
          <w:caps w:val="0"/>
          <w:spacing w:val="0"/>
          <w:sz w:val="32"/>
          <w:szCs w:val="32"/>
          <w:highlight w:val="none"/>
        </w:rPr>
        <w:t>典型赋能模式</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120"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lang w:val="en-US" w:eastAsia="zh-CN"/>
        </w:rPr>
        <w:t>申报主体为人工智能服务商</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i w:val="0"/>
          <w:caps w:val="0"/>
          <w:color w:val="000000"/>
          <w:spacing w:val="0"/>
          <w:sz w:val="32"/>
          <w:szCs w:val="32"/>
          <w:highlight w:val="none"/>
        </w:rPr>
        <w:t>重点征集通过创新性路径与方法，能够系统性、规模化助力中小企业应用人工智能技术、提升核心竞争力的赋能模式。重点征集方向包括但不限于：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2" w:firstLineChars="200"/>
        <w:jc w:val="both"/>
        <w:rPr>
          <w:rFonts w:hint="default" w:ascii="Times New Roman" w:hAnsi="Times New Roman" w:eastAsia="仿宋_GB2312" w:cs="Times New Roman"/>
          <w:sz w:val="32"/>
          <w:szCs w:val="32"/>
          <w:highlight w:val="none"/>
        </w:rPr>
      </w:pPr>
      <w:r>
        <w:rPr>
          <w:rStyle w:val="9"/>
          <w:rFonts w:hint="default" w:ascii="Times New Roman" w:hAnsi="Times New Roman" w:eastAsia="仿宋_GB2312" w:cs="Times New Roman"/>
          <w:b/>
          <w:bCs/>
          <w:i w:val="0"/>
          <w:caps w:val="0"/>
          <w:spacing w:val="0"/>
          <w:sz w:val="32"/>
          <w:szCs w:val="32"/>
          <w:highlight w:val="none"/>
          <w:lang w:val="en-US" w:eastAsia="zh-CN" w:bidi="ar-SA"/>
        </w:rPr>
        <w:t>1.</w:t>
      </w:r>
      <w:r>
        <w:rPr>
          <w:rStyle w:val="9"/>
          <w:rFonts w:hint="default" w:ascii="Times New Roman" w:hAnsi="Times New Roman" w:eastAsia="仿宋_GB2312" w:cs="Times New Roman"/>
          <w:b/>
          <w:bCs/>
          <w:i w:val="0"/>
          <w:caps w:val="0"/>
          <w:spacing w:val="0"/>
          <w:sz w:val="32"/>
          <w:szCs w:val="32"/>
          <w:highlight w:val="none"/>
          <w:lang w:bidi="ar-SA"/>
        </w:rPr>
        <w:t>普惠技术供给</w:t>
      </w:r>
      <w:r>
        <w:rPr>
          <w:rStyle w:val="9"/>
          <w:rFonts w:hint="default" w:ascii="Times New Roman" w:hAnsi="Times New Roman" w:eastAsia="仿宋_GB2312" w:cs="Times New Roman"/>
          <w:b/>
          <w:bCs/>
          <w:i w:val="0"/>
          <w:caps w:val="0"/>
          <w:spacing w:val="0"/>
          <w:sz w:val="32"/>
          <w:szCs w:val="32"/>
          <w:highlight w:val="none"/>
          <w:lang w:eastAsia="zh-CN" w:bidi="ar-SA"/>
        </w:rPr>
        <w:t>。</w:t>
      </w:r>
      <w:r>
        <w:rPr>
          <w:rFonts w:hint="default" w:ascii="Times New Roman" w:hAnsi="Times New Roman" w:eastAsia="仿宋_GB2312" w:cs="Times New Roman"/>
          <w:i w:val="0"/>
          <w:caps w:val="0"/>
          <w:color w:val="000000"/>
          <w:spacing w:val="0"/>
          <w:sz w:val="32"/>
          <w:szCs w:val="32"/>
          <w:highlight w:val="none"/>
        </w:rPr>
        <w:t>直接向中小企业提供面向通用场景或特定行业场景，易于二次开发和集成的轻量化工具包和经过优化的预训练模型等。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2"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i w:val="0"/>
          <w:caps w:val="0"/>
          <w:spacing w:val="0"/>
          <w:kern w:val="2"/>
          <w:sz w:val="32"/>
          <w:szCs w:val="32"/>
          <w:highlight w:val="none"/>
          <w:lang w:val="en-US" w:eastAsia="zh-CN" w:bidi="ar-SA"/>
        </w:rPr>
        <w:t>2.</w:t>
      </w:r>
      <w:r>
        <w:rPr>
          <w:rStyle w:val="9"/>
          <w:rFonts w:hint="default" w:ascii="Times New Roman" w:hAnsi="Times New Roman" w:eastAsia="仿宋_GB2312" w:cs="Times New Roman"/>
          <w:b/>
          <w:bCs/>
          <w:i w:val="0"/>
          <w:caps w:val="0"/>
          <w:spacing w:val="0"/>
          <w:sz w:val="32"/>
          <w:szCs w:val="32"/>
          <w:highlight w:val="none"/>
          <w:lang w:bidi="ar-SA"/>
        </w:rPr>
        <w:t>平台化赋能</w:t>
      </w:r>
      <w:r>
        <w:rPr>
          <w:rFonts w:hint="default" w:ascii="Times New Roman" w:hAnsi="Times New Roman" w:eastAsia="仿宋_GB2312" w:cs="Times New Roman"/>
          <w:b/>
          <w:bCs/>
          <w:i w:val="0"/>
          <w:caps w:val="0"/>
          <w:spacing w:val="0"/>
          <w:kern w:val="2"/>
          <w:sz w:val="32"/>
          <w:szCs w:val="32"/>
          <w:highlight w:val="none"/>
          <w:lang w:eastAsia="zh-CN" w:bidi="ar-SA"/>
        </w:rPr>
        <w:t>。</w:t>
      </w:r>
      <w:r>
        <w:rPr>
          <w:rFonts w:hint="default" w:ascii="Times New Roman" w:hAnsi="Times New Roman" w:eastAsia="仿宋_GB2312" w:cs="Times New Roman"/>
          <w:i w:val="0"/>
          <w:caps w:val="0"/>
          <w:color w:val="000000"/>
          <w:spacing w:val="0"/>
          <w:sz w:val="32"/>
          <w:szCs w:val="32"/>
          <w:highlight w:val="none"/>
        </w:rPr>
        <w:t>通过打造垂直行业AI赋能平台、</w:t>
      </w:r>
      <w:r>
        <w:rPr>
          <w:rFonts w:hint="default" w:ascii="Times New Roman" w:hAnsi="Times New Roman" w:eastAsia="仿宋_GB2312" w:cs="Times New Roman"/>
          <w:i w:val="0"/>
          <w:caps w:val="0"/>
          <w:color w:val="000000"/>
          <w:spacing w:val="0"/>
          <w:sz w:val="32"/>
          <w:szCs w:val="32"/>
          <w:highlight w:val="none"/>
          <w:lang w:eastAsia="zh-CN"/>
        </w:rPr>
        <w:t>产业</w:t>
      </w:r>
      <w:r>
        <w:rPr>
          <w:rFonts w:hint="default" w:ascii="Times New Roman" w:hAnsi="Times New Roman" w:eastAsia="仿宋_GB2312" w:cs="Times New Roman"/>
          <w:i w:val="0"/>
          <w:caps w:val="0"/>
          <w:color w:val="000000"/>
          <w:spacing w:val="0"/>
          <w:sz w:val="32"/>
          <w:szCs w:val="32"/>
          <w:highlight w:val="none"/>
        </w:rPr>
        <w:t>大脑等，集成行业通用模型、算法、解决方案和最佳实践，为中小企业提供“开箱即用”或“按需调用”的AI服务。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2" w:firstLineChars="200"/>
        <w:jc w:val="both"/>
        <w:rPr>
          <w:rFonts w:hint="default" w:ascii="Times New Roman" w:hAnsi="Times New Roman" w:eastAsia="仿宋_GB2312" w:cs="Times New Roman"/>
          <w:sz w:val="32"/>
          <w:szCs w:val="32"/>
          <w:highlight w:val="none"/>
        </w:rPr>
      </w:pPr>
      <w:r>
        <w:rPr>
          <w:rStyle w:val="9"/>
          <w:rFonts w:hint="default" w:ascii="Times New Roman" w:hAnsi="Times New Roman" w:eastAsia="仿宋_GB2312" w:cs="Times New Roman"/>
          <w:b/>
          <w:bCs/>
          <w:i w:val="0"/>
          <w:caps w:val="0"/>
          <w:spacing w:val="0"/>
          <w:sz w:val="32"/>
          <w:szCs w:val="32"/>
          <w:highlight w:val="none"/>
          <w:lang w:val="en-US" w:eastAsia="zh-CN" w:bidi="ar-SA"/>
        </w:rPr>
        <w:t>3.</w:t>
      </w:r>
      <w:r>
        <w:rPr>
          <w:rStyle w:val="9"/>
          <w:rFonts w:hint="default" w:ascii="Times New Roman" w:hAnsi="Times New Roman" w:eastAsia="仿宋_GB2312" w:cs="Times New Roman"/>
          <w:b/>
          <w:bCs/>
          <w:i w:val="0"/>
          <w:caps w:val="0"/>
          <w:spacing w:val="0"/>
          <w:sz w:val="32"/>
          <w:szCs w:val="32"/>
          <w:highlight w:val="none"/>
          <w:lang w:bidi="ar-SA"/>
        </w:rPr>
        <w:t>产学研协同</w:t>
      </w:r>
      <w:r>
        <w:rPr>
          <w:rStyle w:val="9"/>
          <w:rFonts w:hint="default" w:ascii="Times New Roman" w:hAnsi="Times New Roman" w:eastAsia="仿宋_GB2312" w:cs="Times New Roman"/>
          <w:b/>
          <w:bCs/>
          <w:i w:val="0"/>
          <w:caps w:val="0"/>
          <w:spacing w:val="0"/>
          <w:sz w:val="32"/>
          <w:szCs w:val="32"/>
          <w:highlight w:val="none"/>
          <w:lang w:eastAsia="zh-CN" w:bidi="ar-SA"/>
        </w:rPr>
        <w:t>。</w:t>
      </w:r>
      <w:r>
        <w:rPr>
          <w:rFonts w:hint="default" w:ascii="Times New Roman" w:hAnsi="Times New Roman" w:eastAsia="仿宋_GB2312" w:cs="Times New Roman"/>
          <w:i w:val="0"/>
          <w:caps w:val="0"/>
          <w:color w:val="000000"/>
          <w:spacing w:val="0"/>
          <w:sz w:val="32"/>
          <w:szCs w:val="32"/>
          <w:highlight w:val="none"/>
        </w:rPr>
        <w:t>由大型企业、科研院所、高校或专业服务机构等牵头，联合产业链上下游中小企业，以共同设立AI创新实验室或项目组等形式，开发满足中小企业共性场景需求的解决方案并予以推广。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2" w:firstLineChars="200"/>
        <w:jc w:val="both"/>
        <w:rPr>
          <w:rFonts w:hint="default" w:ascii="Times New Roman" w:hAnsi="Times New Roman" w:eastAsia="仿宋_GB2312" w:cs="Times New Roman"/>
          <w:sz w:val="32"/>
          <w:szCs w:val="32"/>
          <w:highlight w:val="none"/>
        </w:rPr>
      </w:pPr>
      <w:r>
        <w:rPr>
          <w:rStyle w:val="9"/>
          <w:rFonts w:hint="default" w:ascii="Times New Roman" w:hAnsi="Times New Roman" w:eastAsia="仿宋_GB2312" w:cs="Times New Roman"/>
          <w:b/>
          <w:bCs/>
          <w:i w:val="0"/>
          <w:caps w:val="0"/>
          <w:spacing w:val="0"/>
          <w:sz w:val="32"/>
          <w:szCs w:val="32"/>
          <w:highlight w:val="none"/>
          <w:lang w:val="en-US" w:eastAsia="zh-CN"/>
        </w:rPr>
        <w:t>4.</w:t>
      </w:r>
      <w:r>
        <w:rPr>
          <w:rStyle w:val="9"/>
          <w:rFonts w:hint="default" w:ascii="Times New Roman" w:hAnsi="Times New Roman" w:eastAsia="仿宋_GB2312" w:cs="Times New Roman"/>
          <w:b/>
          <w:bCs/>
          <w:i w:val="0"/>
          <w:caps w:val="0"/>
          <w:spacing w:val="0"/>
          <w:sz w:val="32"/>
          <w:szCs w:val="32"/>
          <w:highlight w:val="none"/>
        </w:rPr>
        <w:t>产业链协同</w:t>
      </w:r>
      <w:r>
        <w:rPr>
          <w:rStyle w:val="9"/>
          <w:rFonts w:hint="default" w:ascii="Times New Roman" w:hAnsi="Times New Roman" w:eastAsia="仿宋_GB2312" w:cs="Times New Roman"/>
          <w:b/>
          <w:bCs/>
          <w:i w:val="0"/>
          <w:caps w:val="0"/>
          <w:spacing w:val="0"/>
          <w:sz w:val="32"/>
          <w:szCs w:val="32"/>
          <w:highlight w:val="none"/>
          <w:lang w:eastAsia="zh-CN"/>
        </w:rPr>
        <w:t>。</w:t>
      </w:r>
      <w:r>
        <w:rPr>
          <w:rFonts w:hint="default" w:ascii="Times New Roman" w:hAnsi="Times New Roman" w:eastAsia="仿宋_GB2312" w:cs="Times New Roman"/>
          <w:i w:val="0"/>
          <w:caps w:val="0"/>
          <w:color w:val="000000"/>
          <w:spacing w:val="0"/>
          <w:sz w:val="32"/>
          <w:szCs w:val="32"/>
          <w:highlight w:val="none"/>
        </w:rPr>
        <w:t>链主企业作为产业链的核心枢纽，将企业自身AI能力（如需求预测、智能排产、智能调度等）向上下游中小企业传导，助力中小企业效能跃升。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2" w:firstLineChars="200"/>
        <w:jc w:val="both"/>
        <w:rPr>
          <w:rFonts w:hint="default" w:ascii="Times New Roman" w:hAnsi="Times New Roman" w:eastAsia="仿宋_GB2312" w:cs="Times New Roman"/>
          <w:sz w:val="32"/>
          <w:szCs w:val="32"/>
          <w:highlight w:val="none"/>
        </w:rPr>
      </w:pPr>
      <w:r>
        <w:rPr>
          <w:rStyle w:val="9"/>
          <w:rFonts w:hint="default" w:ascii="Times New Roman" w:hAnsi="Times New Roman" w:eastAsia="仿宋_GB2312" w:cs="Times New Roman"/>
          <w:b/>
          <w:bCs/>
          <w:i w:val="0"/>
          <w:caps w:val="0"/>
          <w:spacing w:val="0"/>
          <w:sz w:val="32"/>
          <w:szCs w:val="32"/>
          <w:highlight w:val="none"/>
          <w:lang w:val="en-US" w:eastAsia="zh-CN"/>
        </w:rPr>
        <w:t>5.</w:t>
      </w:r>
      <w:r>
        <w:rPr>
          <w:rStyle w:val="9"/>
          <w:rFonts w:hint="default" w:ascii="Times New Roman" w:hAnsi="Times New Roman" w:eastAsia="仿宋_GB2312" w:cs="Times New Roman"/>
          <w:b/>
          <w:bCs/>
          <w:i w:val="0"/>
          <w:caps w:val="0"/>
          <w:spacing w:val="0"/>
          <w:sz w:val="32"/>
          <w:szCs w:val="32"/>
          <w:highlight w:val="none"/>
        </w:rPr>
        <w:t>生态赋能</w:t>
      </w:r>
      <w:r>
        <w:rPr>
          <w:rStyle w:val="9"/>
          <w:rFonts w:hint="default" w:ascii="Times New Roman" w:hAnsi="Times New Roman" w:eastAsia="仿宋_GB2312" w:cs="Times New Roman"/>
          <w:b/>
          <w:bCs/>
          <w:i w:val="0"/>
          <w:caps w:val="0"/>
          <w:spacing w:val="0"/>
          <w:sz w:val="32"/>
          <w:szCs w:val="32"/>
          <w:highlight w:val="none"/>
          <w:lang w:eastAsia="zh-CN"/>
        </w:rPr>
        <w:t>。</w:t>
      </w:r>
      <w:r>
        <w:rPr>
          <w:rFonts w:hint="default" w:ascii="Times New Roman" w:hAnsi="Times New Roman" w:eastAsia="仿宋_GB2312" w:cs="Times New Roman"/>
          <w:i w:val="0"/>
          <w:caps w:val="0"/>
          <w:color w:val="000000"/>
          <w:spacing w:val="0"/>
          <w:sz w:val="32"/>
          <w:szCs w:val="32"/>
          <w:highlight w:val="none"/>
        </w:rPr>
        <w:t>以赋能中心等为载体，通过提供技术交流、培训、竞赛、孵化支持等生态服务，带动区域中小企业AI应用。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i w:val="0"/>
          <w:caps w:val="0"/>
          <w:color w:val="000000"/>
          <w:spacing w:val="0"/>
          <w:sz w:val="32"/>
          <w:szCs w:val="32"/>
          <w:highlight w:val="none"/>
        </w:rPr>
        <w:t>其他具有显著价值的典型赋能模式。 </w:t>
      </w:r>
    </w:p>
    <w:p>
      <w:pPr>
        <w:keepNext w:val="0"/>
        <w:keepLines w:val="0"/>
        <w:pageBreakBefore w:val="0"/>
        <w:widowControl/>
        <w:kinsoku w:val="0"/>
        <w:wordWrap/>
        <w:overflowPunct/>
        <w:topLinePunct w:val="0"/>
        <w:autoSpaceDE w:val="0"/>
        <w:autoSpaceDN w:val="0"/>
        <w:bidi w:val="0"/>
        <w:adjustRightInd/>
        <w:snapToGrid/>
        <w:spacing w:beforeLines="0" w:afterLines="0" w:line="600" w:lineRule="exact"/>
        <w:ind w:left="0" w:right="0" w:firstLine="608" w:firstLineChars="200"/>
        <w:jc w:val="both"/>
        <w:textAlignment w:val="baseline"/>
        <w:outlineLvl w:val="1"/>
        <w:rPr>
          <w:rFonts w:hint="eastAsia" w:ascii="黑体" w:hAnsi="黑体" w:eastAsia="黑体" w:cs="黑体"/>
          <w:sz w:val="32"/>
          <w:szCs w:val="32"/>
        </w:rPr>
      </w:pPr>
      <w:r>
        <w:rPr>
          <w:rFonts w:hint="eastAsia" w:ascii="黑体" w:hAnsi="黑体" w:eastAsia="黑体" w:cs="黑体"/>
          <w:b w:val="0"/>
          <w:bCs w:val="0"/>
          <w:spacing w:val="-8"/>
          <w:sz w:val="32"/>
          <w:szCs w:val="32"/>
        </w:rPr>
        <w:t>二、</w:t>
      </w:r>
      <w:r>
        <w:rPr>
          <w:rFonts w:hint="eastAsia" w:ascii="黑体" w:hAnsi="黑体" w:eastAsia="黑体" w:cs="黑体"/>
          <w:b w:val="0"/>
          <w:bCs w:val="0"/>
          <w:spacing w:val="-8"/>
          <w:sz w:val="32"/>
          <w:szCs w:val="32"/>
          <w:lang w:eastAsia="zh-CN"/>
        </w:rPr>
        <w:t>征集</w:t>
      </w:r>
      <w:r>
        <w:rPr>
          <w:rFonts w:hint="eastAsia" w:ascii="黑体" w:hAnsi="黑体" w:eastAsia="黑体" w:cs="黑体"/>
          <w:b w:val="0"/>
          <w:bCs w:val="0"/>
          <w:spacing w:val="-8"/>
          <w:sz w:val="32"/>
          <w:szCs w:val="32"/>
        </w:rPr>
        <w:t>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一</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i w:val="0"/>
          <w:caps w:val="0"/>
          <w:color w:val="000000"/>
          <w:spacing w:val="0"/>
          <w:sz w:val="32"/>
          <w:szCs w:val="32"/>
          <w:highlight w:val="none"/>
        </w:rPr>
        <w:t>本次征集活动面向人工智能技术产品供给方、</w:t>
      </w:r>
      <w:r>
        <w:rPr>
          <w:rFonts w:hint="default" w:ascii="Times New Roman" w:hAnsi="Times New Roman" w:eastAsia="仿宋_GB2312" w:cs="Times New Roman"/>
          <w:i w:val="0"/>
          <w:caps w:val="0"/>
          <w:color w:val="000000"/>
          <w:spacing w:val="0"/>
          <w:sz w:val="32"/>
          <w:szCs w:val="32"/>
          <w:highlight w:val="none"/>
          <w:lang w:eastAsia="zh-CN"/>
        </w:rPr>
        <w:t>制造业</w:t>
      </w:r>
      <w:r>
        <w:rPr>
          <w:rFonts w:hint="default" w:ascii="Times New Roman" w:hAnsi="Times New Roman" w:eastAsia="仿宋_GB2312" w:cs="Times New Roman"/>
          <w:i w:val="0"/>
          <w:caps w:val="0"/>
          <w:color w:val="000000"/>
          <w:spacing w:val="0"/>
          <w:sz w:val="32"/>
          <w:szCs w:val="32"/>
          <w:highlight w:val="none"/>
        </w:rPr>
        <w:t>企业应用需求方、科研机构、高校、社会团体等。支持独立申报或联合申报（联合单位数量不超过3家）。 </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afterLines="0" w:line="600" w:lineRule="exact"/>
        <w:ind w:left="120" w:right="0" w:firstLine="640" w:firstLineChars="200"/>
        <w:jc w:val="both"/>
        <w:textAlignment w:val="auto"/>
        <w:rPr>
          <w:rFonts w:hint="eastAsia" w:ascii="仿宋_GB2312" w:hAnsi="仿宋_GB2312" w:eastAsia="仿宋_GB2312" w:cs="仿宋_GB2312"/>
          <w:i w:val="0"/>
          <w:caps w:val="0"/>
          <w:color w:val="000000"/>
          <w:spacing w:val="0"/>
          <w:kern w:val="2"/>
          <w:sz w:val="32"/>
          <w:szCs w:val="32"/>
          <w:lang w:val="en-US" w:eastAsia="zh-CN" w:bidi="ar-SA"/>
        </w:rPr>
      </w:pPr>
      <w:r>
        <w:rPr>
          <w:rFonts w:hint="default" w:ascii="Times New Roman" w:hAnsi="Times New Roman" w:eastAsia="仿宋_GB2312" w:cs="Times New Roman"/>
          <w:b w:val="0"/>
          <w:i w:val="0"/>
          <w:caps w:val="0"/>
          <w:spacing w:val="0"/>
          <w:sz w:val="32"/>
          <w:szCs w:val="32"/>
          <w:highlight w:val="none"/>
        </w:rPr>
        <w:t>（二）</w:t>
      </w:r>
      <w:r>
        <w:rPr>
          <w:rFonts w:hint="default" w:ascii="Times New Roman" w:hAnsi="Times New Roman" w:eastAsia="仿宋_GB2312" w:cs="Times New Roman"/>
          <w:i w:val="0"/>
          <w:caps w:val="0"/>
          <w:color w:val="000000"/>
          <w:spacing w:val="0"/>
          <w:sz w:val="32"/>
          <w:szCs w:val="32"/>
          <w:highlight w:val="none"/>
        </w:rPr>
        <w:t>申报案例应是已建成项目或在建项目</w:t>
      </w:r>
      <w:r>
        <w:rPr>
          <w:rFonts w:hint="default" w:ascii="Times New Roman" w:hAnsi="Times New Roman" w:eastAsia="仿宋_GB2312" w:cs="Times New Roman"/>
          <w:i w:val="0"/>
          <w:caps w:val="0"/>
          <w:color w:val="000000"/>
          <w:spacing w:val="0"/>
          <w:sz w:val="32"/>
          <w:szCs w:val="32"/>
          <w:highlight w:val="none"/>
          <w:lang w:eastAsia="zh-CN"/>
        </w:rPr>
        <w:t>。</w:t>
      </w:r>
      <w:r>
        <w:rPr>
          <w:rFonts w:hint="default" w:ascii="Times New Roman" w:hAnsi="Times New Roman" w:eastAsia="仿宋_GB2312" w:cs="Times New Roman"/>
          <w:spacing w:val="0"/>
          <w:sz w:val="32"/>
          <w:szCs w:val="32"/>
          <w:highlight w:val="none"/>
        </w:rPr>
        <w:t>案例具有较强的创新性、代表性、示范性和实效性，具有较强的借鉴意义和推广价值。</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afterLines="0" w:line="600" w:lineRule="exact"/>
        <w:ind w:left="120" w:right="0" w:firstLine="640" w:firstLineChars="200"/>
        <w:jc w:val="both"/>
        <w:textAlignment w:val="auto"/>
        <w:rPr>
          <w:rFonts w:hint="eastAsia" w:ascii="Times New Roman" w:hAnsi="Times New Roman" w:eastAsia="仿宋_GB2312" w:cs="仿宋_GB2312"/>
          <w:spacing w:val="18"/>
          <w:sz w:val="32"/>
          <w:szCs w:val="32"/>
          <w:lang w:eastAsia="zh-CN"/>
        </w:rPr>
      </w:pPr>
      <w:r>
        <w:rPr>
          <w:rFonts w:hint="eastAsia" w:ascii="仿宋_GB2312" w:hAnsi="仿宋_GB2312" w:eastAsia="仿宋_GB2312" w:cs="仿宋_GB2312"/>
          <w:i w:val="0"/>
          <w:caps w:val="0"/>
          <w:color w:val="000000"/>
          <w:spacing w:val="0"/>
          <w:kern w:val="2"/>
          <w:sz w:val="32"/>
          <w:szCs w:val="32"/>
          <w:lang w:val="en-US" w:eastAsia="zh-CN" w:bidi="ar-SA"/>
        </w:rPr>
        <w:t>（三）</w:t>
      </w:r>
      <w:r>
        <w:rPr>
          <w:rFonts w:hint="eastAsia" w:ascii="仿宋_GB2312" w:hAnsi="仿宋_GB2312" w:eastAsia="仿宋_GB2312" w:cs="仿宋_GB2312"/>
          <w:i w:val="0"/>
          <w:caps w:val="0"/>
          <w:color w:val="000000"/>
          <w:spacing w:val="0"/>
          <w:sz w:val="32"/>
          <w:szCs w:val="32"/>
        </w:rPr>
        <w:t>申报</w:t>
      </w:r>
      <w:r>
        <w:rPr>
          <w:rFonts w:hint="eastAsia" w:ascii="Times New Roman" w:hAnsi="Times New Roman" w:eastAsia="仿宋_GB2312" w:cs="仿宋_GB2312"/>
          <w:spacing w:val="18"/>
          <w:sz w:val="32"/>
          <w:szCs w:val="32"/>
        </w:rPr>
        <w:t>案例应重点突出、表述准确、逻辑清晰</w:t>
      </w:r>
      <w:r>
        <w:rPr>
          <w:rFonts w:hint="eastAsia" w:ascii="仿宋_GB2312" w:hAnsi="仿宋_GB2312" w:eastAsia="仿宋_GB2312" w:cs="仿宋_GB2312"/>
          <w:i w:val="0"/>
          <w:caps w:val="0"/>
          <w:color w:val="000000"/>
          <w:spacing w:val="0"/>
          <w:sz w:val="32"/>
          <w:szCs w:val="32"/>
        </w:rPr>
        <w:t>实事求是，杜绝虚假和夸大宣传。对于申报案例所涉及的技术、产品、方案等成果不得涉及国家秘密、商业机密，不得存在侵权行为，申报单位需承诺数据脱敏处理，非公开案例不得申报。 </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afterLines="0" w:line="600" w:lineRule="exact"/>
        <w:ind w:left="120" w:right="0" w:firstLine="712"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18"/>
          <w:sz w:val="32"/>
          <w:szCs w:val="32"/>
          <w:lang w:eastAsia="zh-CN"/>
        </w:rPr>
        <w:t>（四）</w:t>
      </w:r>
      <w:r>
        <w:rPr>
          <w:rFonts w:hint="eastAsia" w:ascii="Times New Roman" w:hAnsi="Times New Roman" w:eastAsia="仿宋_GB2312" w:cs="仿宋_GB2312"/>
          <w:spacing w:val="18"/>
          <w:sz w:val="32"/>
          <w:szCs w:val="32"/>
        </w:rPr>
        <w:t>申报企业主体在中华人民共和国境内注册，具有独立</w:t>
      </w:r>
      <w:r>
        <w:rPr>
          <w:rFonts w:hint="eastAsia" w:ascii="Times New Roman" w:hAnsi="Times New Roman" w:eastAsia="仿宋_GB2312" w:cs="仿宋_GB2312"/>
          <w:spacing w:val="15"/>
          <w:sz w:val="32"/>
          <w:szCs w:val="32"/>
        </w:rPr>
        <w:t>法人资格，近三年经济效益良好、信用记录良好</w:t>
      </w:r>
      <w:r>
        <w:rPr>
          <w:rFonts w:hint="eastAsia" w:ascii="Times New Roman" w:hAnsi="Times New Roman" w:eastAsia="仿宋_GB2312" w:cs="仿宋_GB2312"/>
          <w:spacing w:val="14"/>
          <w:sz w:val="32"/>
          <w:szCs w:val="32"/>
        </w:rPr>
        <w:t>且近三年未发生过重大安全(含网络安全、数据安全)、质量等事故，无违法违规</w:t>
      </w:r>
      <w:r>
        <w:rPr>
          <w:rFonts w:hint="eastAsia" w:ascii="Times New Roman" w:hAnsi="Times New Roman" w:eastAsia="仿宋_GB2312" w:cs="仿宋_GB2312"/>
          <w:spacing w:val="3"/>
          <w:sz w:val="32"/>
          <w:szCs w:val="32"/>
        </w:rPr>
        <w:t>行为。</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left="0" w:firstLine="640" w:firstLineChars="200"/>
        <w:jc w:val="left"/>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w:t>
      </w:r>
      <w:r>
        <w:rPr>
          <w:rFonts w:hint="default" w:ascii="Times New Roman" w:hAnsi="Times New Roman" w:eastAsia="黑体" w:cs="Times New Roman"/>
          <w:b w:val="0"/>
          <w:bCs w:val="0"/>
          <w:spacing w:val="0"/>
          <w:sz w:val="32"/>
          <w:szCs w:val="32"/>
          <w:highlight w:val="none"/>
        </w:rPr>
        <w:t>推荐程序</w:t>
      </w:r>
    </w:p>
    <w:p>
      <w:pPr>
        <w:keepNext w:val="0"/>
        <w:keepLines w:val="0"/>
        <w:pageBreakBefore w:val="0"/>
        <w:widowControl/>
        <w:kinsoku w:val="0"/>
        <w:wordWrap/>
        <w:overflowPunct/>
        <w:topLinePunct w:val="0"/>
        <w:autoSpaceDE w:val="0"/>
        <w:autoSpaceDN w:val="0"/>
        <w:bidi w:val="0"/>
        <w:adjustRightInd/>
        <w:snapToGrid/>
        <w:spacing w:beforeLines="0" w:afterLines="0" w:line="600" w:lineRule="exact"/>
        <w:ind w:left="0" w:right="0" w:firstLine="640" w:firstLineChars="200"/>
        <w:jc w:val="both"/>
        <w:textAlignment w:val="baseline"/>
        <w:rPr>
          <w:rFonts w:hint="eastAsia" w:ascii="Times New Roman" w:hAnsi="Times New Roman" w:eastAsia="仿宋_GB2312" w:cs="仿宋_GB2312"/>
          <w:spacing w:val="-13"/>
          <w:sz w:val="32"/>
          <w:szCs w:val="32"/>
          <w:lang w:eastAsia="zh-CN"/>
        </w:rPr>
      </w:pPr>
      <w:r>
        <w:rPr>
          <w:rFonts w:hint="default" w:ascii="Times New Roman" w:hAnsi="Times New Roman" w:eastAsia="楷体_GB2312" w:cs="Times New Roman"/>
          <w:spacing w:val="0"/>
          <w:position w:val="0"/>
          <w:sz w:val="32"/>
          <w:szCs w:val="32"/>
          <w:highlight w:val="none"/>
          <w:lang w:eastAsia="zh-CN"/>
        </w:rPr>
        <w:t>（</w:t>
      </w:r>
      <w:r>
        <w:rPr>
          <w:rFonts w:hint="default" w:ascii="Times New Roman" w:hAnsi="Times New Roman" w:eastAsia="楷体_GB2312" w:cs="Times New Roman"/>
          <w:spacing w:val="0"/>
          <w:position w:val="0"/>
          <w:sz w:val="32"/>
          <w:szCs w:val="32"/>
          <w:highlight w:val="none"/>
          <w:lang w:val="en-US" w:eastAsia="zh-CN"/>
        </w:rPr>
        <w:t>一</w:t>
      </w:r>
      <w:r>
        <w:rPr>
          <w:rFonts w:hint="default" w:ascii="Times New Roman" w:hAnsi="Times New Roman" w:eastAsia="楷体_GB2312" w:cs="Times New Roman"/>
          <w:spacing w:val="0"/>
          <w:position w:val="0"/>
          <w:sz w:val="32"/>
          <w:szCs w:val="32"/>
          <w:highlight w:val="none"/>
          <w:lang w:eastAsia="zh-CN"/>
        </w:rPr>
        <w:t>）</w:t>
      </w:r>
      <w:r>
        <w:rPr>
          <w:rFonts w:hint="default" w:ascii="Times New Roman" w:hAnsi="Times New Roman" w:eastAsia="楷体_GB2312" w:cs="Times New Roman"/>
          <w:b w:val="0"/>
          <w:bCs w:val="0"/>
          <w:spacing w:val="0"/>
          <w:position w:val="0"/>
          <w:sz w:val="32"/>
          <w:szCs w:val="32"/>
          <w:highlight w:val="none"/>
        </w:rPr>
        <w:t>主体申报</w:t>
      </w:r>
      <w:r>
        <w:rPr>
          <w:rFonts w:hint="default" w:ascii="Times New Roman" w:hAnsi="Times New Roman" w:eastAsia="楷体_GB2312" w:cs="Times New Roman"/>
          <w:b w:val="0"/>
          <w:bCs w:val="0"/>
          <w:spacing w:val="0"/>
          <w:position w:val="0"/>
          <w:sz w:val="32"/>
          <w:szCs w:val="32"/>
          <w:highlight w:val="none"/>
          <w:lang w:eastAsia="zh-CN"/>
        </w:rPr>
        <w:t>。</w:t>
      </w:r>
      <w:r>
        <w:rPr>
          <w:rFonts w:hint="default" w:ascii="Times New Roman" w:hAnsi="Times New Roman" w:eastAsia="仿宋_GB2312" w:cs="Times New Roman"/>
          <w:sz w:val="32"/>
          <w:szCs w:val="32"/>
          <w:highlight w:val="none"/>
          <w:lang w:eastAsia="zh-CN"/>
        </w:rPr>
        <w:t>请各</w:t>
      </w:r>
      <w:r>
        <w:rPr>
          <w:rFonts w:hint="default" w:ascii="Times New Roman" w:hAnsi="Times New Roman" w:eastAsia="仿宋_GB2312" w:cs="Times New Roman"/>
          <w:sz w:val="32"/>
          <w:szCs w:val="32"/>
          <w:highlight w:val="none"/>
          <w:lang w:val="en-US" w:eastAsia="zh-CN"/>
        </w:rPr>
        <w:t>设区市经信局</w:t>
      </w:r>
      <w:r>
        <w:rPr>
          <w:rFonts w:hint="default" w:ascii="Times New Roman" w:hAnsi="Times New Roman" w:eastAsia="仿宋_GB2312" w:cs="Times New Roman"/>
          <w:sz w:val="32"/>
          <w:szCs w:val="32"/>
          <w:highlight w:val="none"/>
          <w:lang w:eastAsia="zh-CN"/>
        </w:rPr>
        <w:t>积极组织辖区内符合条件的单位进行申报，</w:t>
      </w:r>
      <w:r>
        <w:rPr>
          <w:rFonts w:hint="default" w:ascii="Times New Roman" w:hAnsi="Times New Roman" w:eastAsia="仿宋_GB2312" w:cs="Times New Roman"/>
          <w:kern w:val="2"/>
          <w:sz w:val="32"/>
          <w:szCs w:val="32"/>
          <w:highlight w:val="none"/>
          <w:lang w:val="en-US" w:eastAsia="zh-CN" w:bidi="ar-SA"/>
        </w:rPr>
        <w:t>参照</w:t>
      </w:r>
      <w:r>
        <w:rPr>
          <w:rFonts w:hint="default" w:ascii="Times New Roman" w:hAnsi="Times New Roman" w:eastAsia="仿宋_GB2312" w:cs="Times New Roman"/>
          <w:spacing w:val="0"/>
          <w:sz w:val="32"/>
          <w:szCs w:val="32"/>
          <w:highlight w:val="none"/>
        </w:rPr>
        <w:t>规范格式</w:t>
      </w:r>
      <w:r>
        <w:rPr>
          <w:rFonts w:hint="default" w:ascii="Times New Roman" w:hAnsi="Times New Roman" w:eastAsia="仿宋_GB2312" w:cs="Times New Roman"/>
          <w:kern w:val="2"/>
          <w:sz w:val="32"/>
          <w:szCs w:val="32"/>
          <w:highlight w:val="none"/>
          <w:lang w:val="en-US" w:eastAsia="zh-CN" w:bidi="ar-SA"/>
        </w:rPr>
        <w:t>（附件1）</w:t>
      </w:r>
      <w:r>
        <w:rPr>
          <w:rFonts w:hint="default" w:ascii="Times New Roman" w:hAnsi="Times New Roman" w:eastAsia="仿宋_GB2312" w:cs="Times New Roman"/>
          <w:spacing w:val="0"/>
          <w:sz w:val="32"/>
          <w:szCs w:val="32"/>
          <w:highlight w:val="none"/>
        </w:rPr>
        <w:t>编写</w:t>
      </w:r>
      <w:r>
        <w:rPr>
          <w:rFonts w:hint="default" w:ascii="Times New Roman" w:hAnsi="Times New Roman" w:eastAsia="仿宋_GB2312" w:cs="Times New Roman"/>
          <w:kern w:val="2"/>
          <w:sz w:val="32"/>
          <w:szCs w:val="32"/>
          <w:highlight w:val="none"/>
          <w:lang w:val="en-US" w:eastAsia="zh-CN" w:bidi="ar-SA"/>
        </w:rPr>
        <w:t>案例申报材料</w:t>
      </w:r>
      <w:r>
        <w:rPr>
          <w:rFonts w:hint="default" w:ascii="Times New Roman" w:hAnsi="Times New Roman" w:eastAsia="仿宋_GB2312" w:cs="Times New Roman"/>
          <w:sz w:val="32"/>
          <w:szCs w:val="32"/>
          <w:highlight w:val="none"/>
          <w:lang w:val="en-US" w:eastAsia="zh-CN"/>
        </w:rPr>
        <w:t>，每个案例</w:t>
      </w:r>
      <w:r>
        <w:rPr>
          <w:rFonts w:hint="eastAsia" w:ascii="Times New Roman" w:hAnsi="Times New Roman" w:eastAsia="仿宋_GB2312" w:cs="Times New Roman"/>
          <w:sz w:val="32"/>
          <w:szCs w:val="32"/>
          <w:highlight w:val="none"/>
          <w:lang w:val="en-US" w:eastAsia="zh-CN"/>
        </w:rPr>
        <w:t>字数</w:t>
      </w:r>
      <w:r>
        <w:rPr>
          <w:rFonts w:hint="default" w:ascii="Times New Roman" w:hAnsi="Times New Roman" w:eastAsia="仿宋_GB2312" w:cs="Times New Roman"/>
          <w:sz w:val="32"/>
          <w:szCs w:val="32"/>
          <w:highlight w:val="none"/>
          <w:lang w:val="en-US" w:eastAsia="zh-CN"/>
        </w:rPr>
        <w:t>控制在</w:t>
      </w:r>
      <w:r>
        <w:rPr>
          <w:rFonts w:hint="eastAsia" w:ascii="Times New Roman" w:hAnsi="Times New Roman" w:eastAsia="仿宋_GB2312" w:cs="Times New Roman"/>
          <w:sz w:val="32"/>
          <w:szCs w:val="32"/>
          <w:highlight w:val="none"/>
          <w:lang w:val="en-US" w:eastAsia="zh-CN"/>
        </w:rPr>
        <w:t>2000</w:t>
      </w:r>
      <w:r>
        <w:rPr>
          <w:rFonts w:hint="default" w:ascii="Times New Roman" w:hAnsi="Times New Roman" w:eastAsia="仿宋_GB2312" w:cs="Times New Roman"/>
          <w:sz w:val="32"/>
          <w:szCs w:val="32"/>
          <w:highlight w:val="none"/>
          <w:lang w:val="en-US" w:eastAsia="zh-CN"/>
        </w:rPr>
        <w:t>字以内，</w:t>
      </w:r>
      <w:r>
        <w:rPr>
          <w:rFonts w:hint="eastAsia" w:ascii="仿宋_GB2312" w:hAnsi="仿宋_GB2312" w:eastAsia="仿宋_GB2312" w:cs="仿宋_GB2312"/>
          <w:i w:val="0"/>
          <w:caps w:val="0"/>
          <w:color w:val="000000"/>
          <w:spacing w:val="0"/>
          <w:sz w:val="32"/>
          <w:szCs w:val="32"/>
        </w:rPr>
        <w:t>申报材料需提供电子版文件和盖章扫描件一式两份。</w:t>
      </w:r>
      <w:r>
        <w:rPr>
          <w:rFonts w:hint="eastAsia" w:ascii="Times New Roman" w:hAnsi="Times New Roman" w:eastAsia="仿宋_GB2312" w:cs="仿宋_GB2312"/>
          <w:spacing w:val="-16"/>
          <w:sz w:val="32"/>
          <w:szCs w:val="32"/>
        </w:rPr>
        <w:t>申报</w:t>
      </w:r>
      <w:r>
        <w:rPr>
          <w:rFonts w:hint="eastAsia" w:ascii="Times New Roman" w:hAnsi="Times New Roman" w:eastAsia="仿宋_GB2312" w:cs="仿宋_GB2312"/>
          <w:spacing w:val="-16"/>
          <w:sz w:val="32"/>
          <w:szCs w:val="32"/>
          <w:lang w:eastAsia="zh-CN"/>
        </w:rPr>
        <w:t>主体</w:t>
      </w:r>
      <w:r>
        <w:rPr>
          <w:rFonts w:hint="eastAsia" w:ascii="Times New Roman" w:hAnsi="Times New Roman" w:eastAsia="仿宋_GB2312" w:cs="仿宋_GB2312"/>
          <w:spacing w:val="-13"/>
          <w:sz w:val="32"/>
          <w:szCs w:val="32"/>
        </w:rPr>
        <w:t>需对所提供全部材料的真实性负责</w:t>
      </w:r>
      <w:r>
        <w:rPr>
          <w:rFonts w:hint="eastAsia" w:ascii="Times New Roman" w:hAnsi="Times New Roman" w:eastAsia="仿宋_GB2312" w:cs="仿宋_GB2312"/>
          <w:spacing w:val="-13"/>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（二）地市推荐。</w:t>
      </w:r>
      <w:r>
        <w:rPr>
          <w:rFonts w:hint="default" w:ascii="Times New Roman" w:hAnsi="Times New Roman" w:eastAsia="仿宋_GB2312" w:cs="Times New Roman"/>
          <w:sz w:val="32"/>
          <w:szCs w:val="32"/>
          <w:highlight w:val="none"/>
          <w:lang w:val="en-US" w:eastAsia="zh-CN"/>
        </w:rPr>
        <w:t>各设区市经信局</w:t>
      </w:r>
      <w:r>
        <w:rPr>
          <w:rFonts w:hint="default" w:ascii="Times New Roman" w:hAnsi="Times New Roman" w:eastAsia="仿宋_GB2312" w:cs="Times New Roman"/>
          <w:sz w:val="32"/>
          <w:szCs w:val="32"/>
          <w:highlight w:val="none"/>
          <w:lang w:eastAsia="zh-CN"/>
        </w:rPr>
        <w:t>对申报材料进行形式审查，符合条件的予以推荐，推荐数量原则上不设限制，</w:t>
      </w:r>
      <w:r>
        <w:rPr>
          <w:rFonts w:hint="default" w:ascii="Times New Roman" w:hAnsi="Times New Roman" w:eastAsia="仿宋_GB2312" w:cs="Times New Roman"/>
          <w:sz w:val="32"/>
          <w:szCs w:val="32"/>
          <w:highlight w:val="none"/>
          <w:lang w:val="en-US" w:eastAsia="zh-CN"/>
        </w:rPr>
        <w:t>各设区市汇总拟推荐的案例申报材料和清单（附件</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），于</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日前报送至省经信厅</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楷体_GB2312" w:cs="Times New Roman"/>
          <w:sz w:val="32"/>
          <w:szCs w:val="32"/>
          <w:highlight w:val="none"/>
          <w:lang w:val="en-US" w:eastAsia="zh-CN"/>
        </w:rPr>
        <w:t>（</w:t>
      </w:r>
      <w:r>
        <w:rPr>
          <w:rFonts w:hint="eastAsia" w:ascii="Times New Roman" w:hAnsi="Times New Roman" w:eastAsia="楷体_GB2312" w:cs="Times New Roman"/>
          <w:sz w:val="32"/>
          <w:szCs w:val="32"/>
          <w:highlight w:val="none"/>
          <w:lang w:val="en-US" w:eastAsia="zh-CN"/>
        </w:rPr>
        <w:t>三</w:t>
      </w:r>
      <w:r>
        <w:rPr>
          <w:rFonts w:hint="default" w:ascii="Times New Roman" w:hAnsi="Times New Roman" w:eastAsia="楷体_GB2312" w:cs="Times New Roman"/>
          <w:sz w:val="32"/>
          <w:szCs w:val="32"/>
          <w:highlight w:val="none"/>
          <w:lang w:val="en-US" w:eastAsia="zh-CN"/>
        </w:rPr>
        <w:t>）</w:t>
      </w:r>
      <w:r>
        <w:rPr>
          <w:rFonts w:hint="default" w:ascii="Times New Roman" w:hAnsi="Times New Roman" w:eastAsia="楷体_GB2312" w:cs="Times New Roman"/>
          <w:b w:val="0"/>
          <w:bCs w:val="0"/>
          <w:spacing w:val="0"/>
          <w:sz w:val="32"/>
          <w:szCs w:val="32"/>
          <w:highlight w:val="none"/>
        </w:rPr>
        <w:t>案例遴选</w:t>
      </w:r>
      <w:r>
        <w:rPr>
          <w:rFonts w:hint="eastAsia" w:ascii="Times New Roman" w:hAnsi="Times New Roman" w:eastAsia="楷体_GB2312" w:cs="Times New Roman"/>
          <w:b w:val="0"/>
          <w:bCs w:val="0"/>
          <w:spacing w:val="0"/>
          <w:sz w:val="32"/>
          <w:szCs w:val="32"/>
          <w:highlight w:val="none"/>
          <w:lang w:eastAsia="zh-CN"/>
        </w:rPr>
        <w:t>。省经信厅</w:t>
      </w:r>
      <w:r>
        <w:rPr>
          <w:rFonts w:hint="eastAsia" w:ascii="Times New Roman" w:hAnsi="Times New Roman" w:eastAsia="仿宋_GB2312" w:cs="仿宋_GB2312"/>
          <w:spacing w:val="-16"/>
          <w:sz w:val="32"/>
          <w:szCs w:val="32"/>
        </w:rPr>
        <w:t>对案例进行遴选，</w:t>
      </w:r>
      <w:r>
        <w:rPr>
          <w:rFonts w:hint="default" w:ascii="Times New Roman" w:hAnsi="Times New Roman" w:eastAsia="仿宋_GB2312" w:cs="Times New Roman"/>
          <w:spacing w:val="0"/>
          <w:sz w:val="32"/>
          <w:szCs w:val="32"/>
          <w:highlight w:val="none"/>
        </w:rPr>
        <w:t>组织编写</w:t>
      </w:r>
      <w:r>
        <w:rPr>
          <w:rFonts w:hint="eastAsia" w:ascii="Times New Roman" w:hAnsi="Times New Roman" w:eastAsia="仿宋_GB2312" w:cs="Times New Roman"/>
          <w:spacing w:val="0"/>
          <w:sz w:val="32"/>
          <w:szCs w:val="32"/>
          <w:highlight w:val="none"/>
          <w:lang w:eastAsia="zh-CN"/>
        </w:rPr>
        <w:t>人工智能赋能制造业</w:t>
      </w:r>
      <w:r>
        <w:rPr>
          <w:rFonts w:hint="default" w:ascii="Times New Roman" w:hAnsi="Times New Roman" w:eastAsia="仿宋_GB2312" w:cs="Times New Roman"/>
          <w:spacing w:val="0"/>
          <w:sz w:val="32"/>
          <w:szCs w:val="32"/>
          <w:highlight w:val="none"/>
        </w:rPr>
        <w:t>典型案例集，</w:t>
      </w:r>
      <w:r>
        <w:rPr>
          <w:rFonts w:hint="eastAsia" w:ascii="Times New Roman" w:hAnsi="Times New Roman" w:eastAsia="仿宋_GB2312" w:cs="Times New Roman"/>
          <w:spacing w:val="0"/>
          <w:sz w:val="32"/>
          <w:szCs w:val="32"/>
          <w:highlight w:val="none"/>
          <w:lang w:eastAsia="zh-CN"/>
        </w:rPr>
        <w:t>并通过</w:t>
      </w:r>
      <w:r>
        <w:rPr>
          <w:rFonts w:hint="eastAsia" w:ascii="Times New Roman" w:hAnsi="Times New Roman" w:eastAsia="仿宋_GB2312" w:cs="Times New Roman"/>
          <w:b w:val="0"/>
          <w:bCs w:val="0"/>
          <w:kern w:val="2"/>
          <w:sz w:val="32"/>
          <w:szCs w:val="24"/>
          <w:lang w:val="en-US" w:eastAsia="zh-CN" w:bidi="ar-SA"/>
        </w:rPr>
        <w:t>“十链百场万企”系列对接活动等形式</w:t>
      </w:r>
      <w:r>
        <w:rPr>
          <w:rFonts w:hint="default" w:ascii="Times New Roman" w:hAnsi="Times New Roman" w:eastAsia="仿宋_GB2312" w:cs="Times New Roman"/>
          <w:spacing w:val="0"/>
          <w:sz w:val="32"/>
          <w:szCs w:val="32"/>
          <w:highlight w:val="none"/>
        </w:rPr>
        <w:t>宣传推广典型做法。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pacing w:val="0"/>
          <w:sz w:val="32"/>
          <w:szCs w:val="32"/>
          <w:highlight w:val="none"/>
          <w:lang w:eastAsia="zh-CN"/>
        </w:rPr>
        <w:t>联系人</w:t>
      </w:r>
      <w:r>
        <w:rPr>
          <w:rFonts w:hint="default"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数字经济处何桢0571-87058117，李娜</w:t>
      </w:r>
      <w:r>
        <w:rPr>
          <w:rFonts w:hint="eastAsia" w:ascii="Times New Roman" w:hAnsi="Times New Roman" w:eastAsia="仿宋_GB2312" w:cs="Times New Roman"/>
          <w:sz w:val="32"/>
          <w:szCs w:val="32"/>
          <w:highlight w:val="none"/>
          <w:lang w:val="en-US" w:eastAsia="zh-CN"/>
        </w:rPr>
        <w:t>18868876120</w:t>
      </w:r>
      <w:r>
        <w:rPr>
          <w:rFonts w:hint="default" w:ascii="Times New Roman" w:hAnsi="Times New Roman" w:eastAsia="仿宋_GB2312" w:cs="Times New Roman"/>
          <w:sz w:val="32"/>
          <w:szCs w:val="32"/>
          <w:highlight w:val="none"/>
          <w:lang w:val="en-US" w:eastAsia="zh-CN"/>
        </w:rPr>
        <w:t>（浙政钉同号）。</w:t>
      </w:r>
    </w:p>
    <w:p>
      <w:pPr>
        <w:keepNext w:val="0"/>
        <w:keepLines w:val="0"/>
        <w:pageBreakBefore w:val="0"/>
        <w:numPr>
          <w:ilvl w:val="0"/>
          <w:numId w:val="0"/>
        </w:numPr>
        <w:tabs>
          <w:tab w:val="left" w:pos="420"/>
        </w:tabs>
        <w:kinsoku/>
        <w:wordWrap/>
        <w:overflowPunct/>
        <w:topLinePunct w:val="0"/>
        <w:autoSpaceDE/>
        <w:autoSpaceDN/>
        <w:bidi w:val="0"/>
        <w:adjustRightInd/>
        <w:snapToGrid/>
        <w:spacing w:beforeLines="0" w:afterLines="0" w:line="600" w:lineRule="exact"/>
        <w:ind w:firstLine="640" w:firstLineChars="200"/>
        <w:jc w:val="both"/>
        <w:textAlignment w:val="auto"/>
        <w:outlineLvl w:val="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省数字经济发展中心</w:t>
      </w:r>
      <w:r>
        <w:rPr>
          <w:rFonts w:hint="default" w:ascii="Times New Roman" w:hAnsi="Times New Roman" w:eastAsia="仿宋_GB2312" w:cs="Times New Roman"/>
          <w:color w:val="auto"/>
          <w:kern w:val="2"/>
          <w:sz w:val="32"/>
          <w:szCs w:val="32"/>
          <w:lang w:eastAsia="zh-CN" w:bidi="ar-SA"/>
        </w:rPr>
        <w:t>张雪征</w:t>
      </w:r>
      <w:r>
        <w:rPr>
          <w:rFonts w:hint="default" w:ascii="Times New Roman" w:hAnsi="Times New Roman" w:eastAsia="仿宋_GB2312" w:cs="Times New Roman"/>
          <w:color w:val="auto"/>
          <w:kern w:val="2"/>
          <w:sz w:val="32"/>
          <w:szCs w:val="32"/>
          <w:lang w:val="en-US" w:eastAsia="zh-CN" w:bidi="ar-SA"/>
        </w:rPr>
        <w:t>，0571-8681</w:t>
      </w:r>
      <w:r>
        <w:rPr>
          <w:rFonts w:hint="default" w:ascii="Times New Roman" w:hAnsi="Times New Roman" w:eastAsia="仿宋_GB2312" w:cs="Times New Roman"/>
          <w:color w:val="auto"/>
          <w:kern w:val="2"/>
          <w:sz w:val="32"/>
          <w:szCs w:val="32"/>
          <w:lang w:eastAsia="zh-CN" w:bidi="ar-SA"/>
        </w:rPr>
        <w:t>0631</w:t>
      </w:r>
      <w:r>
        <w:rPr>
          <w:rFonts w:hint="eastAsia" w:ascii="Times New Roman" w:hAnsi="Times New Roman" w:cs="Times New Roman"/>
          <w:color w:val="auto"/>
          <w:kern w:val="2"/>
          <w:sz w:val="32"/>
          <w:szCs w:val="32"/>
          <w:lang w:val="en-US" w:eastAsia="zh-CN" w:bidi="ar-SA"/>
        </w:rPr>
        <w:t>。</w:t>
      </w:r>
    </w:p>
    <w:p>
      <w:pPr>
        <w:spacing w:beforeLines="0" w:afterLines="0" w:line="600" w:lineRule="exact"/>
        <w:jc w:val="center"/>
        <w:rPr>
          <w:rFonts w:hint="default" w:ascii="Times New Roman" w:hAnsi="Times New Roman" w:eastAsia="仿宋_GB2312" w:cs="Times New Roman"/>
          <w:sz w:val="32"/>
          <w:szCs w:val="32"/>
          <w:highlight w:val="none"/>
          <w:lang w:val="en-US" w:eastAsia="zh-CN"/>
        </w:rPr>
      </w:pPr>
    </w:p>
    <w:p>
      <w:pPr>
        <w:spacing w:beforeLines="0" w:afterLines="0" w:line="600" w:lineRule="exact"/>
        <w:jc w:val="both"/>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附件：1.人工智能赋能制造业典型案例</w:t>
      </w:r>
      <w:r>
        <w:rPr>
          <w:rFonts w:ascii="Times New Roman" w:hAnsi="Times New Roman" w:eastAsia="仿宋_GB2312" w:cs="Times New Roman"/>
          <w:sz w:val="32"/>
          <w:szCs w:val="32"/>
          <w:highlight w:val="none"/>
        </w:rPr>
        <w:t>申报书</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1600" w:firstLineChars="5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推荐案例汇总清单</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浙江省经济和信息化厅</w:t>
      </w:r>
    </w:p>
    <w:p>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2025年</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highlight w:val="none"/>
          <w:lang w:val="en-US" w:eastAsia="zh-CN"/>
        </w:rPr>
        <w:br w:type="page"/>
      </w:r>
      <w:r>
        <w:rPr>
          <w:rFonts w:hint="eastAsia" w:ascii="Times New Roman" w:hAnsi="Times New Roman" w:eastAsia="黑体" w:cs="Times New Roman"/>
          <w:sz w:val="32"/>
          <w:szCs w:val="32"/>
          <w:lang w:val="en-US" w:eastAsia="zh-CN"/>
        </w:rPr>
        <w:t>附件 1</w:t>
      </w:r>
    </w:p>
    <w:p>
      <w:pPr>
        <w:rPr>
          <w:rFonts w:ascii="Times New Roman" w:hAnsi="Times New Roman" w:eastAsia="等线" w:cs="Times New Roman"/>
          <w:szCs w:val="22"/>
        </w:rPr>
      </w:pPr>
    </w:p>
    <w:p>
      <w:pPr>
        <w:jc w:val="center"/>
        <w:rPr>
          <w:rFonts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人工智能赋能制造业典型案例</w:t>
      </w:r>
      <w:r>
        <w:rPr>
          <w:rFonts w:ascii="Times New Roman" w:hAnsi="Times New Roman" w:eastAsia="方正小标宋简体" w:cs="Times New Roman"/>
          <w:sz w:val="44"/>
          <w:szCs w:val="44"/>
          <w:highlight w:val="none"/>
        </w:rPr>
        <w:t>申报书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
      </w:pPr>
    </w:p>
    <w:p>
      <w:pPr>
        <w:rPr>
          <w:rFonts w:ascii="Times New Roman" w:hAnsi="Times New Roman" w:eastAsia="等线" w:cs="Times New Roman"/>
          <w:szCs w:val="22"/>
        </w:rPr>
      </w:pPr>
    </w:p>
    <w:p>
      <w:pPr>
        <w:rPr>
          <w:rFonts w:ascii="Times New Roman" w:hAnsi="Times New Roman" w:eastAsia="等线" w:cs="Times New Roman"/>
          <w:szCs w:val="22"/>
        </w:rPr>
      </w:pPr>
    </w:p>
    <w:p>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854" w:firstLine="560" w:firstLineChars="200"/>
        <w:jc w:val="both"/>
        <w:textAlignment w:val="baseline"/>
        <w:rPr>
          <w:rFonts w:hint="default" w:ascii="Times New Roman" w:hAnsi="Times New Roman" w:eastAsia="仿宋_GB2312" w:cs="Times New Roman"/>
          <w:sz w:val="28"/>
          <w:szCs w:val="32"/>
        </w:rPr>
      </w:pPr>
      <w:r>
        <w:rPr>
          <w:rFonts w:hint="default" w:ascii="Times New Roman" w:hAnsi="Times New Roman" w:eastAsia="仿宋_GB2312" w:cs="Times New Roman"/>
          <w:b w:val="0"/>
          <w:bCs w:val="0"/>
          <w:spacing w:val="0"/>
          <w:sz w:val="28"/>
          <w:szCs w:val="32"/>
        </w:rPr>
        <w:t>案例类别</w:t>
      </w:r>
      <w:r>
        <w:rPr>
          <w:rFonts w:hint="eastAsia" w:ascii="Times New Roman" w:hAnsi="Times New Roman" w:eastAsia="仿宋_GB2312" w:cs="仿宋_GB2312"/>
          <w:b/>
          <w:bCs/>
          <w:spacing w:val="-5"/>
          <w:sz w:val="32"/>
          <w:szCs w:val="32"/>
        </w:rPr>
        <w:t>：</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i w:val="0"/>
          <w:caps w:val="0"/>
          <w:spacing w:val="0"/>
          <w:sz w:val="28"/>
          <w:szCs w:val="32"/>
          <w:highlight w:val="none"/>
          <w:lang w:bidi="ar-SA"/>
        </w:rPr>
        <w:t>典型应用实践</w:t>
      </w:r>
      <w:r>
        <w:rPr>
          <w:rFonts w:hint="default" w:ascii="Times New Roman" w:hAnsi="Times New Roman" w:eastAsia="仿宋_GB2312" w:cs="Times New Roman"/>
          <w:kern w:val="2"/>
          <w:position w:val="6"/>
          <w:sz w:val="24"/>
          <w:szCs w:val="24"/>
          <w:highlight w:val="none"/>
          <w:lang w:val="en-US" w:eastAsia="zh-CN"/>
        </w:rPr>
        <w:t xml:space="preserve">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i w:val="0"/>
          <w:caps w:val="0"/>
          <w:spacing w:val="0"/>
          <w:sz w:val="28"/>
          <w:szCs w:val="32"/>
          <w:highlight w:val="none"/>
        </w:rPr>
        <w:t>典型赋能模式</w:t>
      </w:r>
    </w:p>
    <w:p>
      <w:pPr>
        <w:ind w:firstLine="1400" w:firstLineChars="500"/>
        <w:rPr>
          <w:rFonts w:ascii="Times New Roman" w:hAnsi="Times New Roman" w:eastAsia="仿宋_GB2312" w:cs="Times New Roman"/>
          <w:sz w:val="28"/>
          <w:szCs w:val="32"/>
        </w:rPr>
      </w:pPr>
      <w:r>
        <w:rPr>
          <w:rFonts w:ascii="Times New Roman" w:hAnsi="Times New Roman" w:eastAsia="仿宋_GB2312" w:cs="Times New Roman"/>
          <w:sz w:val="28"/>
          <w:szCs w:val="32"/>
        </w:rPr>
        <w:t>案例名称：</w:t>
      </w:r>
      <w:r>
        <w:rPr>
          <w:rFonts w:ascii="Times New Roman" w:hAnsi="Times New Roman" w:eastAsia="仿宋_GB2312" w:cs="Times New Roman"/>
          <w:sz w:val="28"/>
          <w:szCs w:val="32"/>
          <w:u w:val="single"/>
        </w:rPr>
        <w:t xml:space="preserve">                            </w:t>
      </w:r>
    </w:p>
    <w:p>
      <w:pPr>
        <w:ind w:firstLine="1400" w:firstLineChars="500"/>
        <w:rPr>
          <w:rFonts w:ascii="Times New Roman" w:hAnsi="Times New Roman" w:eastAsia="仿宋_GB2312" w:cs="Times New Roman"/>
          <w:sz w:val="28"/>
          <w:szCs w:val="32"/>
        </w:rPr>
      </w:pPr>
      <w:r>
        <w:rPr>
          <w:rFonts w:ascii="Times New Roman" w:hAnsi="Times New Roman" w:eastAsia="仿宋_GB2312" w:cs="Times New Roman"/>
          <w:sz w:val="28"/>
          <w:szCs w:val="32"/>
        </w:rPr>
        <w:t>申报单位：</w:t>
      </w:r>
      <w:r>
        <w:rPr>
          <w:rFonts w:ascii="Times New Roman" w:hAnsi="Times New Roman" w:eastAsia="仿宋_GB2312" w:cs="Times New Roman"/>
          <w:sz w:val="28"/>
          <w:szCs w:val="32"/>
          <w:u w:val="single"/>
        </w:rPr>
        <w:t xml:space="preserve">                     </w:t>
      </w:r>
      <w:r>
        <w:rPr>
          <w:rFonts w:ascii="Times New Roman" w:hAnsi="Times New Roman" w:eastAsia="仿宋_GB2312" w:cs="Times New Roman"/>
          <w:sz w:val="28"/>
          <w:szCs w:val="32"/>
        </w:rPr>
        <w:t>（盖章）</w:t>
      </w:r>
    </w:p>
    <w:p>
      <w:pPr>
        <w:ind w:firstLine="1400" w:firstLineChars="500"/>
        <w:rPr>
          <w:rFonts w:ascii="Times New Roman" w:hAnsi="Times New Roman" w:eastAsia="仿宋_GB2312" w:cs="Times New Roman"/>
          <w:sz w:val="28"/>
          <w:szCs w:val="32"/>
          <w:u w:val="single"/>
        </w:rPr>
      </w:pPr>
      <w:r>
        <w:rPr>
          <w:rFonts w:ascii="Times New Roman" w:hAnsi="Times New Roman" w:eastAsia="仿宋_GB2312" w:cs="Times New Roman"/>
          <w:sz w:val="28"/>
          <w:szCs w:val="32"/>
        </w:rPr>
        <w:t>联合单位：</w:t>
      </w:r>
      <w:r>
        <w:rPr>
          <w:rFonts w:ascii="Times New Roman" w:hAnsi="Times New Roman" w:eastAsia="仿宋_GB2312" w:cs="Times New Roman"/>
          <w:sz w:val="28"/>
          <w:szCs w:val="32"/>
          <w:u w:val="single"/>
        </w:rPr>
        <w:t xml:space="preserve">                            </w:t>
      </w:r>
    </w:p>
    <w:p>
      <w:pPr>
        <w:ind w:firstLine="1400" w:firstLineChars="500"/>
        <w:rPr>
          <w:rFonts w:ascii="Times New Roman" w:hAnsi="Times New Roman" w:eastAsia="仿宋_GB2312" w:cs="Times New Roman"/>
          <w:sz w:val="28"/>
          <w:szCs w:val="32"/>
        </w:rPr>
      </w:pPr>
      <w:r>
        <w:rPr>
          <w:rFonts w:ascii="Times New Roman" w:hAnsi="Times New Roman" w:eastAsia="仿宋_GB2312" w:cs="Times New Roman"/>
          <w:sz w:val="28"/>
          <w:szCs w:val="32"/>
        </w:rPr>
        <w:t>联系人：</w:t>
      </w:r>
      <w:r>
        <w:rPr>
          <w:rFonts w:ascii="Times New Roman" w:hAnsi="Times New Roman" w:eastAsia="仿宋_GB2312" w:cs="Times New Roman"/>
          <w:sz w:val="28"/>
          <w:szCs w:val="32"/>
          <w:u w:val="single"/>
        </w:rPr>
        <w:t xml:space="preserve">                              </w:t>
      </w:r>
    </w:p>
    <w:p>
      <w:pPr>
        <w:ind w:firstLine="1400" w:firstLineChars="500"/>
        <w:rPr>
          <w:rFonts w:ascii="Times New Roman" w:hAnsi="Times New Roman" w:eastAsia="仿宋_GB2312" w:cs="Times New Roman"/>
          <w:sz w:val="28"/>
          <w:szCs w:val="32"/>
          <w:u w:val="single"/>
        </w:rPr>
      </w:pPr>
      <w:r>
        <w:rPr>
          <w:rFonts w:ascii="Times New Roman" w:hAnsi="Times New Roman" w:eastAsia="仿宋_GB2312" w:cs="Times New Roman"/>
          <w:sz w:val="28"/>
          <w:szCs w:val="32"/>
        </w:rPr>
        <w:t>联系电话：</w:t>
      </w:r>
      <w:r>
        <w:rPr>
          <w:rFonts w:ascii="Times New Roman" w:hAnsi="Times New Roman" w:eastAsia="仿宋_GB2312" w:cs="Times New Roman"/>
          <w:sz w:val="28"/>
          <w:szCs w:val="32"/>
          <w:u w:val="single"/>
        </w:rPr>
        <w:t xml:space="preserve">                            </w:t>
      </w:r>
    </w:p>
    <w:p>
      <w:pPr>
        <w:ind w:firstLine="1400" w:firstLineChars="500"/>
        <w:rPr>
          <w:rFonts w:ascii="Times New Roman" w:hAnsi="Times New Roman" w:eastAsia="仿宋_GB2312" w:cs="Times New Roman"/>
          <w:sz w:val="28"/>
          <w:szCs w:val="32"/>
          <w:u w:val="single"/>
        </w:rPr>
      </w:pPr>
      <w:r>
        <w:rPr>
          <w:rFonts w:ascii="Times New Roman" w:hAnsi="Times New Roman" w:eastAsia="仿宋_GB2312" w:cs="Times New Roman"/>
          <w:sz w:val="28"/>
          <w:szCs w:val="32"/>
        </w:rPr>
        <w:t>联系邮箱：</w:t>
      </w:r>
      <w:r>
        <w:rPr>
          <w:rFonts w:ascii="Times New Roman" w:hAnsi="Times New Roman" w:eastAsia="仿宋_GB2312" w:cs="Times New Roman"/>
          <w:sz w:val="28"/>
          <w:szCs w:val="32"/>
          <w:u w:val="single"/>
        </w:rPr>
        <w:t xml:space="preserve">                            </w:t>
      </w:r>
    </w:p>
    <w:p>
      <w:pPr>
        <w:ind w:firstLine="1400" w:firstLineChars="500"/>
        <w:rPr>
          <w:rFonts w:ascii="Times New Roman" w:hAnsi="Times New Roman" w:eastAsia="仿宋_GB2312" w:cs="Times New Roman"/>
          <w:sz w:val="28"/>
          <w:szCs w:val="32"/>
        </w:rPr>
      </w:pPr>
      <w:r>
        <w:rPr>
          <w:rFonts w:ascii="Times New Roman" w:hAnsi="Times New Roman" w:eastAsia="仿宋_GB2312" w:cs="Times New Roman"/>
          <w:sz w:val="28"/>
          <w:szCs w:val="32"/>
        </w:rPr>
        <w:t>填报日期：</w:t>
      </w:r>
      <w:r>
        <w:rPr>
          <w:rFonts w:ascii="Times New Roman" w:hAnsi="Times New Roman" w:eastAsia="仿宋_GB2312" w:cs="Times New Roman"/>
          <w:sz w:val="28"/>
          <w:szCs w:val="32"/>
          <w:u w:val="single"/>
        </w:rPr>
        <w:t xml:space="preserve">                            </w:t>
      </w:r>
    </w:p>
    <w:p>
      <w:pPr>
        <w:rPr>
          <w:rFonts w:ascii="Times New Roman" w:hAnsi="Times New Roman" w:eastAsia="等线" w:cs="Times New Roman"/>
          <w:szCs w:val="22"/>
        </w:rPr>
      </w:pPr>
    </w:p>
    <w:p>
      <w:pPr>
        <w:rPr>
          <w:rFonts w:ascii="Times New Roman" w:hAnsi="Times New Roman" w:eastAsia="等线" w:cs="Times New Roman"/>
          <w:szCs w:val="22"/>
        </w:rPr>
      </w:pPr>
    </w:p>
    <w:p>
      <w:pPr>
        <w:rPr>
          <w:rFonts w:ascii="Times New Roman" w:hAnsi="Times New Roman" w:eastAsia="等线" w:cs="Times New Roman"/>
          <w:szCs w:val="22"/>
        </w:rPr>
      </w:pPr>
    </w:p>
    <w:p>
      <w:pPr>
        <w:rPr>
          <w:rFonts w:ascii="Times New Roman" w:hAnsi="Times New Roman" w:eastAsia="等线" w:cs="Times New Roman"/>
          <w:szCs w:val="22"/>
        </w:rPr>
      </w:pPr>
    </w:p>
    <w:p>
      <w:pPr>
        <w:rPr>
          <w:rFonts w:ascii="Times New Roman" w:hAnsi="Times New Roman" w:eastAsia="等线" w:cs="Times New Roman"/>
          <w:szCs w:val="22"/>
        </w:rPr>
      </w:pPr>
    </w:p>
    <w:p>
      <w:pPr>
        <w:jc w:val="center"/>
        <w:rPr>
          <w:rFonts w:ascii="Times New Roman" w:hAnsi="Times New Roman" w:eastAsia="黑体" w:cs="Times New Roman"/>
          <w:sz w:val="28"/>
          <w:szCs w:val="32"/>
        </w:rPr>
      </w:pPr>
    </w:p>
    <w:p>
      <w:pPr>
        <w:jc w:val="center"/>
        <w:rPr>
          <w:rFonts w:ascii="Times New Roman" w:hAnsi="Times New Roman" w:eastAsia="黑体" w:cs="Times New Roman"/>
          <w:sz w:val="28"/>
          <w:szCs w:val="32"/>
        </w:rPr>
      </w:pPr>
    </w:p>
    <w:p>
      <w:pPr>
        <w:jc w:val="center"/>
        <w:rPr>
          <w:rFonts w:ascii="Times New Roman" w:hAnsi="Times New Roman" w:eastAsia="黑体" w:cs="Times New Roman"/>
          <w:sz w:val="28"/>
          <w:szCs w:val="32"/>
        </w:rPr>
      </w:pPr>
    </w:p>
    <w:p>
      <w:pPr>
        <w:ind w:firstLine="0" w:firstLineChars="0"/>
        <w:jc w:val="center"/>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填报说明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default" w:ascii="Times New Roman" w:hAnsi="Times New Roman" w:eastAsia="仿宋_GB2312" w:cs="Times New Roman"/>
          <w:kern w:val="2"/>
          <w:sz w:val="32"/>
          <w:szCs w:val="32"/>
          <w:highlight w:val="none"/>
          <w:lang w:val="en-US" w:eastAsia="zh-CN" w:bidi="ar-SA"/>
        </w:rPr>
        <w:t>参照</w:t>
      </w:r>
      <w:r>
        <w:rPr>
          <w:rFonts w:hint="default" w:ascii="Times New Roman" w:hAnsi="Times New Roman" w:eastAsia="仿宋_GB2312" w:cs="Times New Roman"/>
          <w:spacing w:val="0"/>
          <w:sz w:val="32"/>
          <w:szCs w:val="32"/>
          <w:highlight w:val="none"/>
        </w:rPr>
        <w:t>规范格式编写</w:t>
      </w:r>
      <w:r>
        <w:rPr>
          <w:rFonts w:hint="default" w:ascii="Times New Roman" w:hAnsi="Times New Roman" w:eastAsia="仿宋_GB2312" w:cs="Times New Roman"/>
          <w:kern w:val="2"/>
          <w:sz w:val="32"/>
          <w:szCs w:val="32"/>
          <w:highlight w:val="none"/>
          <w:lang w:val="en-US" w:eastAsia="zh-CN" w:bidi="ar-SA"/>
        </w:rPr>
        <w:t>案例申报材料</w:t>
      </w:r>
      <w:r>
        <w:rPr>
          <w:rFonts w:hint="default" w:ascii="Times New Roman" w:hAnsi="Times New Roman" w:eastAsia="仿宋_GB2312" w:cs="Times New Roman"/>
          <w:sz w:val="32"/>
          <w:szCs w:val="32"/>
          <w:highlight w:val="none"/>
          <w:lang w:val="en-US" w:eastAsia="zh-CN"/>
        </w:rPr>
        <w:t>，每个案例</w:t>
      </w:r>
      <w:r>
        <w:rPr>
          <w:rFonts w:hint="eastAsia" w:ascii="Times New Roman" w:hAnsi="Times New Roman" w:eastAsia="仿宋_GB2312" w:cs="Times New Roman"/>
          <w:sz w:val="32"/>
          <w:szCs w:val="32"/>
          <w:highlight w:val="none"/>
          <w:lang w:val="en-US" w:eastAsia="zh-CN"/>
        </w:rPr>
        <w:t>字数</w:t>
      </w:r>
      <w:r>
        <w:rPr>
          <w:rFonts w:hint="default" w:ascii="Times New Roman" w:hAnsi="Times New Roman" w:eastAsia="仿宋_GB2312" w:cs="Times New Roman"/>
          <w:sz w:val="32"/>
          <w:szCs w:val="32"/>
          <w:highlight w:val="none"/>
          <w:lang w:val="en-US" w:eastAsia="zh-CN"/>
        </w:rPr>
        <w:t>控制在</w:t>
      </w:r>
      <w:r>
        <w:rPr>
          <w:rFonts w:hint="eastAsia" w:ascii="Times New Roman" w:hAnsi="Times New Roman" w:eastAsia="仿宋_GB2312" w:cs="Times New Roman"/>
          <w:sz w:val="32"/>
          <w:szCs w:val="32"/>
          <w:highlight w:val="none"/>
          <w:lang w:val="en-US" w:eastAsia="zh-CN"/>
        </w:rPr>
        <w:t>2000</w:t>
      </w:r>
      <w:r>
        <w:rPr>
          <w:rFonts w:hint="default" w:ascii="Times New Roman" w:hAnsi="Times New Roman" w:eastAsia="仿宋_GB2312" w:cs="Times New Roman"/>
          <w:sz w:val="32"/>
          <w:szCs w:val="32"/>
          <w:highlight w:val="none"/>
          <w:lang w:val="en-US" w:eastAsia="zh-CN"/>
        </w:rPr>
        <w:t>字以内</w:t>
      </w:r>
      <w:r>
        <w:rPr>
          <w:rFonts w:hint="eastAsia" w:ascii="Times New Roman" w:hAnsi="Times New Roman" w:eastAsia="仿宋_GB2312" w:cs="Times New Roman"/>
          <w:sz w:val="32"/>
          <w:szCs w:val="32"/>
          <w:highlight w:val="none"/>
          <w:lang w:val="en-US" w:eastAsia="zh-CN"/>
        </w:rPr>
        <w:t>。</w:t>
      </w:r>
    </w:p>
    <w:p>
      <w:pPr>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b w:val="0"/>
          <w:bCs w:val="0"/>
          <w:kern w:val="2"/>
          <w:sz w:val="32"/>
          <w:szCs w:val="32"/>
          <w:highlight w:val="none"/>
          <w:lang w:val="en-US" w:eastAsia="zh-CN" w:bidi="ar-SA"/>
        </w:rPr>
        <w:t>2.须提交</w:t>
      </w:r>
      <w:r>
        <w:rPr>
          <w:rFonts w:ascii="Times New Roman" w:hAnsi="Times New Roman" w:eastAsia="仿宋_GB2312" w:cs="Times New Roman"/>
          <w:sz w:val="32"/>
          <w:szCs w:val="32"/>
          <w:highlight w:val="none"/>
        </w:rPr>
        <w:t>申报单位营业执照扫描件</w:t>
      </w:r>
      <w:r>
        <w:rPr>
          <w:rFonts w:hint="eastAsia" w:ascii="Times New Roman" w:hAnsi="Times New Roman" w:eastAsia="仿宋_GB2312" w:cs="Times New Roman"/>
          <w:sz w:val="32"/>
          <w:szCs w:val="32"/>
          <w:highlight w:val="none"/>
          <w:lang w:eastAsia="zh-CN"/>
        </w:rPr>
        <w:t>、相关</w:t>
      </w:r>
      <w:r>
        <w:rPr>
          <w:rFonts w:ascii="Times New Roman" w:hAnsi="Times New Roman" w:eastAsia="仿宋_GB2312" w:cs="Times New Roman"/>
          <w:sz w:val="32"/>
          <w:szCs w:val="32"/>
          <w:highlight w:val="none"/>
        </w:rPr>
        <w:t>其他证明材料等</w:t>
      </w:r>
      <w:r>
        <w:rPr>
          <w:rFonts w:hint="default" w:ascii="Times New Roman" w:hAnsi="Times New Roman" w:eastAsia="仿宋_GB2312" w:cs="Times New Roman"/>
          <w:b w:val="0"/>
          <w:bCs w:val="0"/>
          <w:kern w:val="2"/>
          <w:sz w:val="32"/>
          <w:szCs w:val="32"/>
          <w:highlight w:val="none"/>
          <w:lang w:bidi="ar-SA"/>
        </w:rPr>
        <w:t>附件清单</w:t>
      </w:r>
      <w:r>
        <w:rPr>
          <w:rFonts w:hint="eastAsia" w:ascii="Times New Roman" w:hAnsi="Times New Roman" w:eastAsia="仿宋_GB2312" w:cs="Times New Roman"/>
          <w:b w:val="0"/>
          <w:bCs w:val="0"/>
          <w:kern w:val="2"/>
          <w:sz w:val="32"/>
          <w:szCs w:val="32"/>
          <w:highlight w:val="none"/>
          <w:lang w:eastAsia="zh-CN" w:bidi="ar-SA"/>
        </w:rPr>
        <w:t>。</w:t>
      </w:r>
    </w:p>
    <w:p>
      <w:pPr>
        <w:keepNext w:val="0"/>
        <w:keepLines w:val="0"/>
        <w:pageBreakBefore w:val="0"/>
        <w:widowControl/>
        <w:kinsoku w:val="0"/>
        <w:wordWrap/>
        <w:overflowPunct/>
        <w:topLinePunct w:val="0"/>
        <w:autoSpaceDE w:val="0"/>
        <w:autoSpaceDN w:val="0"/>
        <w:bidi w:val="0"/>
        <w:adjustRightInd w:val="0"/>
        <w:snapToGrid w:val="0"/>
        <w:spacing w:before="220" w:line="600" w:lineRule="exact"/>
        <w:ind w:left="175" w:right="120" w:firstLine="640" w:firstLineChars="200"/>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pacing w:val="0"/>
          <w:sz w:val="32"/>
          <w:szCs w:val="32"/>
          <w:highlight w:val="none"/>
          <w:lang w:val="en-US" w:eastAsia="zh-CN"/>
        </w:rPr>
        <w:t>3.</w:t>
      </w:r>
      <w:r>
        <w:rPr>
          <w:rFonts w:hint="default" w:ascii="Times New Roman" w:hAnsi="Times New Roman" w:eastAsia="仿宋_GB2312" w:cs="Times New Roman"/>
          <w:spacing w:val="0"/>
          <w:sz w:val="32"/>
          <w:szCs w:val="32"/>
          <w:highlight w:val="none"/>
        </w:rPr>
        <w:t>格式要求：一级标题用三号黑体，二级标题用三号楷 体，三级标题用三号仿宋_</w:t>
      </w:r>
      <w:r>
        <w:rPr>
          <w:rFonts w:hint="default" w:ascii="Times New Roman" w:hAnsi="Times New Roman" w:eastAsia="仿宋_GB2312" w:cs="Times New Roman"/>
          <w:sz w:val="32"/>
          <w:szCs w:val="32"/>
          <w:highlight w:val="none"/>
        </w:rPr>
        <w:t>GB</w:t>
      </w:r>
      <w:r>
        <w:rPr>
          <w:rFonts w:hint="default" w:ascii="Times New Roman" w:hAnsi="Times New Roman" w:eastAsia="仿宋_GB2312" w:cs="Times New Roman"/>
          <w:spacing w:val="0"/>
          <w:sz w:val="32"/>
          <w:szCs w:val="32"/>
          <w:highlight w:val="none"/>
        </w:rPr>
        <w:t xml:space="preserve">2312,正文用三号仿宋 </w:t>
      </w:r>
      <w:r>
        <w:rPr>
          <w:rFonts w:hint="default" w:ascii="Times New Roman" w:hAnsi="Times New Roman" w:eastAsia="仿宋_GB2312" w:cs="Times New Roman"/>
          <w:sz w:val="32"/>
          <w:szCs w:val="32"/>
          <w:highlight w:val="none"/>
        </w:rPr>
        <w:t>GB</w:t>
      </w:r>
      <w:r>
        <w:rPr>
          <w:rFonts w:hint="default" w:ascii="Times New Roman" w:hAnsi="Times New Roman" w:eastAsia="仿宋_GB2312" w:cs="Times New Roman"/>
          <w:spacing w:val="0"/>
          <w:sz w:val="32"/>
          <w:szCs w:val="32"/>
          <w:highlight w:val="none"/>
        </w:rPr>
        <w:t>2312。注释用五号宋体。可提供与案例相关的图片或表</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pacing w:val="0"/>
          <w:sz w:val="32"/>
          <w:szCs w:val="32"/>
          <w:highlight w:val="none"/>
        </w:rPr>
        <w:t>格，图片格式为</w:t>
      </w:r>
      <w:r>
        <w:rPr>
          <w:rFonts w:hint="default" w:ascii="Times New Roman" w:hAnsi="Times New Roman" w:eastAsia="仿宋_GB2312" w:cs="Times New Roman"/>
          <w:sz w:val="32"/>
          <w:szCs w:val="32"/>
          <w:highlight w:val="none"/>
        </w:rPr>
        <w:t>jpg</w:t>
      </w:r>
      <w:r>
        <w:rPr>
          <w:rFonts w:hint="default" w:ascii="Times New Roman" w:hAnsi="Times New Roman" w:eastAsia="仿宋_GB2312" w:cs="Times New Roman"/>
          <w:spacing w:val="0"/>
          <w:sz w:val="32"/>
          <w:szCs w:val="32"/>
          <w:highlight w:val="none"/>
        </w:rPr>
        <w:t>或</w:t>
      </w:r>
      <w:r>
        <w:rPr>
          <w:rFonts w:hint="default" w:ascii="Times New Roman" w:hAnsi="Times New Roman" w:eastAsia="仿宋_GB2312" w:cs="Times New Roman"/>
          <w:sz w:val="32"/>
          <w:szCs w:val="32"/>
          <w:highlight w:val="none"/>
        </w:rPr>
        <w:t>bmp</w:t>
      </w:r>
      <w:r>
        <w:rPr>
          <w:rFonts w:hint="default" w:ascii="Times New Roman" w:hAnsi="Times New Roman" w:eastAsia="仿宋_GB2312" w:cs="Times New Roman"/>
          <w:spacing w:val="0"/>
          <w:sz w:val="32"/>
          <w:szCs w:val="32"/>
          <w:highlight w:val="none"/>
        </w:rPr>
        <w:t>。图题为黑体，五号，加粗，位于图片下方，居中。表题为黑体，五号，加粗，位于表格上 方，居中。</w:t>
      </w:r>
    </w:p>
    <w:p>
      <w:pPr>
        <w:jc w:val="center"/>
        <w:rPr>
          <w:rFonts w:ascii="Times New Roman" w:hAnsi="Times New Roman" w:eastAsia="方正小标宋简体" w:cs="Times New Roman"/>
          <w:sz w:val="44"/>
          <w:szCs w:val="44"/>
          <w:highlight w:val="none"/>
        </w:rPr>
      </w:pPr>
      <w:r>
        <w:rPr>
          <w:rFonts w:ascii="Times New Roman" w:hAnsi="Times New Roman" w:eastAsia="仿宋_GB2312" w:cs="Times New Roman"/>
          <w:sz w:val="28"/>
          <w:szCs w:val="32"/>
        </w:rPr>
        <w:t>。</w:t>
      </w:r>
    </w:p>
    <w:p>
      <w:pPr>
        <w:jc w:val="center"/>
        <w:rPr>
          <w:rFonts w:ascii="Times New Roman" w:hAnsi="Times New Roman" w:eastAsia="方正小标宋简体" w:cs="Times New Roman"/>
          <w:sz w:val="44"/>
          <w:szCs w:val="44"/>
          <w:highlight w:val="none"/>
        </w:rPr>
      </w:pPr>
    </w:p>
    <w:p>
      <w:pPr>
        <w:jc w:val="center"/>
        <w:rPr>
          <w:rFonts w:ascii="Times New Roman" w:hAnsi="Times New Roman" w:eastAsia="方正小标宋简体" w:cs="Times New Roman"/>
          <w:sz w:val="44"/>
          <w:szCs w:val="44"/>
          <w:highlight w:val="none"/>
        </w:rPr>
      </w:pPr>
    </w:p>
    <w:p>
      <w:pPr>
        <w:jc w:val="center"/>
        <w:rPr>
          <w:rFonts w:ascii="Times New Roman" w:hAnsi="Times New Roman" w:eastAsia="方正小标宋简体" w:cs="Times New Roman"/>
          <w:sz w:val="44"/>
          <w:szCs w:val="44"/>
          <w:highlight w:val="none"/>
        </w:rPr>
      </w:pPr>
    </w:p>
    <w:p>
      <w:pPr>
        <w:jc w:val="center"/>
        <w:rPr>
          <w:rFonts w:ascii="Times New Roman" w:hAnsi="Times New Roman" w:eastAsia="方正小标宋简体" w:cs="Times New Roman"/>
          <w:sz w:val="44"/>
          <w:szCs w:val="44"/>
          <w:highlight w:val="none"/>
        </w:rPr>
      </w:pPr>
    </w:p>
    <w:p>
      <w:pPr>
        <w:jc w:val="center"/>
        <w:rPr>
          <w:rFonts w:ascii="Times New Roman" w:hAnsi="Times New Roman" w:eastAsia="方正小标宋简体" w:cs="Times New Roman"/>
          <w:sz w:val="44"/>
          <w:szCs w:val="44"/>
          <w:highlight w:val="none"/>
        </w:rPr>
      </w:pPr>
    </w:p>
    <w:p>
      <w:pPr>
        <w:jc w:val="center"/>
        <w:rPr>
          <w:rFonts w:ascii="Times New Roman" w:hAnsi="Times New Roman" w:eastAsia="方正小标宋简体" w:cs="Times New Roman"/>
          <w:sz w:val="44"/>
          <w:szCs w:val="44"/>
          <w:highlight w:val="none"/>
        </w:rPr>
      </w:pPr>
    </w:p>
    <w:p>
      <w:pPr>
        <w:jc w:val="center"/>
        <w:rPr>
          <w:rFonts w:ascii="Times New Roman" w:hAnsi="Times New Roman" w:eastAsia="方正小标宋简体" w:cs="Times New Roman"/>
          <w:sz w:val="44"/>
          <w:szCs w:val="44"/>
          <w:highlight w:val="none"/>
        </w:rPr>
      </w:pPr>
    </w:p>
    <w:p>
      <w:pPr>
        <w:jc w:val="center"/>
        <w:rPr>
          <w:rFonts w:ascii="Times New Roman" w:hAnsi="Times New Roman" w:eastAsia="方正小标宋简体" w:cs="Times New Roman"/>
          <w:sz w:val="44"/>
          <w:szCs w:val="44"/>
          <w:highlight w:val="none"/>
        </w:rPr>
      </w:pPr>
    </w:p>
    <w:p>
      <w:pPr>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br w:type="page"/>
      </w:r>
      <w:r>
        <w:rPr>
          <w:rFonts w:ascii="Times New Roman" w:hAnsi="Times New Roman" w:eastAsia="方正小标宋简体" w:cs="Times New Roman"/>
          <w:sz w:val="44"/>
          <w:szCs w:val="44"/>
          <w:highlight w:val="none"/>
        </w:rPr>
        <w:t>承诺申明</w:t>
      </w:r>
    </w:p>
    <w:p>
      <w:pPr>
        <w:rPr>
          <w:rFonts w:ascii="Times New Roman" w:hAnsi="Times New Roman" w:eastAsia="仿宋_GB2312" w:cs="Times New Roman"/>
          <w:sz w:val="28"/>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1.我单位对提供全部资料的真实性负责，并保证所涉及的案例不存在侵犯他人知识产权的情况。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2.我单位所提交的案例内容皆符合国家有关法律法规及相关产业政策要求。</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3.我单位对所提交的材料负有保密责任，按照国家相关保密规定，所提交的内容未涉及国家秘密、个人信息和其他敏感信息。</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4.申报案例信息中所填写的相关文字和图片已经由我单位审核，确认无误并可以公开。</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我单位对违反上述声明导致的后果承担全部法律责任。</w:t>
      </w:r>
    </w:p>
    <w:p>
      <w:pPr>
        <w:rPr>
          <w:rFonts w:ascii="Times New Roman" w:hAnsi="Times New Roman" w:eastAsia="仿宋_GB2312" w:cs="Times New Roman"/>
          <w:sz w:val="28"/>
          <w:szCs w:val="32"/>
        </w:rPr>
      </w:pPr>
    </w:p>
    <w:p>
      <w:pPr>
        <w:rPr>
          <w:rFonts w:ascii="Times New Roman" w:hAnsi="Times New Roman" w:eastAsia="仿宋_GB2312" w:cs="Times New Roman"/>
          <w:sz w:val="28"/>
          <w:szCs w:val="32"/>
        </w:rPr>
      </w:pPr>
    </w:p>
    <w:p>
      <w:pPr>
        <w:rPr>
          <w:rFonts w:ascii="Times New Roman" w:hAnsi="Times New Roman" w:eastAsia="仿宋_GB2312" w:cs="Times New Roman"/>
          <w:sz w:val="28"/>
          <w:szCs w:val="32"/>
        </w:rPr>
      </w:pPr>
    </w:p>
    <w:p>
      <w:pPr>
        <w:ind w:right="0"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负责人签字：</w:t>
      </w:r>
    </w:p>
    <w:p>
      <w:pPr>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单位公章：（单位盖章）</w:t>
      </w:r>
    </w:p>
    <w:p>
      <w:pPr>
        <w:ind w:right="0"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   月   日</w:t>
      </w:r>
    </w:p>
    <w:p>
      <w:pPr>
        <w:jc w:val="center"/>
        <w:rPr>
          <w:rFonts w:ascii="Times New Roman" w:hAnsi="Times New Roman" w:eastAsia="仿宋_GB2312" w:cs="Times New Roman"/>
          <w:sz w:val="28"/>
          <w:szCs w:val="32"/>
        </w:rPr>
      </w:pPr>
    </w:p>
    <w:p>
      <w:pPr>
        <w:rPr>
          <w:rFonts w:ascii="Times New Roman" w:hAnsi="Times New Roman" w:eastAsia="仿宋_GB2312" w:cs="Times New Roman"/>
          <w:sz w:val="28"/>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ordWrap/>
        <w:topLinePunct w:val="0"/>
        <w:bidi w:val="0"/>
        <w:spacing w:line="600" w:lineRule="exact"/>
        <w:ind w:firstLine="0" w:firstLineChars="0"/>
        <w:jc w:val="center"/>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br w:type="page"/>
      </w:r>
      <w:r>
        <w:rPr>
          <w:rFonts w:hint="default" w:ascii="Times New Roman" w:hAnsi="Times New Roman" w:eastAsia="黑体" w:cs="Times New Roman"/>
          <w:kern w:val="2"/>
          <w:sz w:val="32"/>
          <w:szCs w:val="32"/>
          <w:lang w:val="en-US" w:eastAsia="zh-CN" w:bidi="ar-SA"/>
        </w:rPr>
        <w:t xml:space="preserve">表1 </w:t>
      </w:r>
      <w:r>
        <w:rPr>
          <w:rFonts w:hint="default" w:ascii="Times New Roman" w:hAnsi="Times New Roman" w:eastAsia="黑体" w:cs="Times New Roman"/>
          <w:i w:val="0"/>
          <w:caps w:val="0"/>
          <w:spacing w:val="0"/>
          <w:sz w:val="32"/>
          <w:szCs w:val="32"/>
          <w:lang w:bidi="ar-SA"/>
        </w:rPr>
        <w:t>典型应用实践</w:t>
      </w:r>
      <w:r>
        <w:rPr>
          <w:rFonts w:hint="eastAsia" w:ascii="Times New Roman" w:hAnsi="Times New Roman" w:eastAsia="黑体" w:cs="Times New Roman"/>
          <w:i w:val="0"/>
          <w:caps w:val="0"/>
          <w:spacing w:val="0"/>
          <w:sz w:val="32"/>
          <w:szCs w:val="32"/>
          <w:lang w:eastAsia="zh-CN" w:bidi="ar-SA"/>
        </w:rPr>
        <w:t>申报表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29"/>
        <w:gridCol w:w="271"/>
        <w:gridCol w:w="2736"/>
        <w:gridCol w:w="1450"/>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Merge w:val="restart"/>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position w:val="6"/>
                <w:sz w:val="24"/>
                <w:szCs w:val="24"/>
                <w:highlight w:val="none"/>
                <w:lang w:val="en-US"/>
              </w:rPr>
            </w:pPr>
          </w:p>
        </w:tc>
        <w:tc>
          <w:tcPr>
            <w:tcW w:w="1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单位名称</w:t>
            </w:r>
          </w:p>
        </w:tc>
        <w:tc>
          <w:tcPr>
            <w:tcW w:w="703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center"/>
              <w:textAlignment w:val="auto"/>
              <w:rPr>
                <w:rFonts w:hint="default" w:ascii="Times New Roman" w:hAnsi="Times New Roman" w:eastAsia="仿宋_GB2312" w:cs="Times New Roman"/>
                <w:position w:val="6"/>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_GB2312" w:cs="Times New Roman"/>
                <w:kern w:val="2"/>
                <w:sz w:val="21"/>
                <w:szCs w:val="22"/>
                <w:highlight w:val="none"/>
              </w:rPr>
            </w:pPr>
          </w:p>
        </w:tc>
        <w:tc>
          <w:tcPr>
            <w:tcW w:w="1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单位性质</w:t>
            </w:r>
          </w:p>
        </w:tc>
        <w:tc>
          <w:tcPr>
            <w:tcW w:w="703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 xml:space="preserve">事业单位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 xml:space="preserve">社会团体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 xml:space="preserve">国有企业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 xml:space="preserve">国有控股企业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szCs w:val="32"/>
                <w:lang w:val="en-US"/>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 xml:space="preserve">私营企业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 xml:space="preserve">外资企业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 xml:space="preserve">合资企业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其他</w:t>
            </w:r>
            <w:r>
              <w:rPr>
                <w:rFonts w:hint="default" w:ascii="Times New Roman" w:hAnsi="Times New Roman" w:eastAsia="仿宋_GB2312" w:cs="Times New Roman"/>
                <w:kern w:val="2"/>
                <w:position w:val="6"/>
                <w:sz w:val="24"/>
                <w:szCs w:val="24"/>
                <w:highlight w:val="none"/>
                <w:u w:val="single"/>
                <w:lang w:val="en-US" w:eastAsia="zh-CN"/>
              </w:rPr>
              <w:t xml:space="preserve">    </w:t>
            </w:r>
            <w:r>
              <w:rPr>
                <w:rFonts w:hint="default" w:ascii="Times New Roman" w:hAnsi="Times New Roman" w:eastAsia="仿宋_GB2312" w:cs="Times New Roman"/>
                <w:kern w:val="2"/>
                <w:position w:val="6"/>
                <w:sz w:val="24"/>
                <w:szCs w:val="24"/>
                <w:highlight w:val="none"/>
                <w:lang w:val="en-US" w:eastAsia="zh-CN"/>
              </w:rPr>
              <w:t xml:space="preserve">（请注明）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_GB2312" w:cs="Times New Roman"/>
                <w:kern w:val="2"/>
                <w:sz w:val="21"/>
                <w:szCs w:val="22"/>
                <w:highlight w:val="none"/>
              </w:rPr>
            </w:pPr>
          </w:p>
        </w:tc>
        <w:tc>
          <w:tcPr>
            <w:tcW w:w="1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outlineLvl w:val="9"/>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统一社会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信用代码</w:t>
            </w:r>
          </w:p>
        </w:tc>
        <w:tc>
          <w:tcPr>
            <w:tcW w:w="703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center"/>
              <w:textAlignment w:val="auto"/>
              <w:rPr>
                <w:rFonts w:hint="default" w:ascii="Times New Roman" w:hAnsi="Times New Roman" w:eastAsia="仿宋_GB2312" w:cs="Times New Roman"/>
                <w:position w:val="6"/>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_GB2312" w:cs="Times New Roman"/>
                <w:kern w:val="2"/>
                <w:sz w:val="21"/>
                <w:szCs w:val="22"/>
                <w:highlight w:val="none"/>
              </w:rPr>
            </w:pPr>
          </w:p>
        </w:tc>
        <w:tc>
          <w:tcPr>
            <w:tcW w:w="1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注册资本</w:t>
            </w:r>
          </w:p>
        </w:tc>
        <w:tc>
          <w:tcPr>
            <w:tcW w:w="27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position w:val="6"/>
                <w:sz w:val="24"/>
                <w:szCs w:val="24"/>
                <w:highlight w:val="none"/>
                <w:lang w:val="en-US"/>
              </w:rPr>
            </w:pPr>
          </w:p>
        </w:tc>
        <w:tc>
          <w:tcPr>
            <w:tcW w:w="14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yellow"/>
                <w:lang w:val="en-US" w:eastAsia="zh-CN"/>
              </w:rPr>
            </w:pPr>
            <w:r>
              <w:rPr>
                <w:rFonts w:hint="default" w:ascii="Times New Roman" w:hAnsi="Times New Roman" w:eastAsia="仿宋_GB2312" w:cs="Times New Roman"/>
                <w:kern w:val="2"/>
                <w:sz w:val="24"/>
                <w:szCs w:val="24"/>
                <w:highlight w:val="none"/>
                <w:lang w:val="en-US" w:eastAsia="zh-CN"/>
              </w:rPr>
              <w:t>成立时间</w:t>
            </w:r>
          </w:p>
        </w:tc>
        <w:tc>
          <w:tcPr>
            <w:tcW w:w="28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right="0" w:firstLine="480" w:firstLineChars="200"/>
              <w:jc w:val="left"/>
              <w:textAlignment w:val="auto"/>
              <w:rPr>
                <w:rFonts w:hint="default" w:ascii="Times New Roman" w:hAnsi="Times New Roman" w:eastAsia="仿宋_GB2312" w:cs="Times New Roman"/>
                <w:position w:val="6"/>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_GB2312" w:cs="Times New Roman"/>
                <w:kern w:val="2"/>
                <w:sz w:val="21"/>
                <w:szCs w:val="22"/>
                <w:highlight w:val="none"/>
              </w:rPr>
            </w:pPr>
          </w:p>
        </w:tc>
        <w:tc>
          <w:tcPr>
            <w:tcW w:w="1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法人代表</w:t>
            </w:r>
          </w:p>
        </w:tc>
        <w:tc>
          <w:tcPr>
            <w:tcW w:w="27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position w:val="6"/>
                <w:sz w:val="24"/>
                <w:szCs w:val="24"/>
                <w:highlight w:val="none"/>
                <w:lang w:val="en-US"/>
              </w:rPr>
            </w:pPr>
          </w:p>
        </w:tc>
        <w:tc>
          <w:tcPr>
            <w:tcW w:w="14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注册地</w:t>
            </w:r>
          </w:p>
        </w:tc>
        <w:tc>
          <w:tcPr>
            <w:tcW w:w="28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center"/>
              <w:textAlignment w:val="auto"/>
              <w:rPr>
                <w:rFonts w:hint="default" w:ascii="Times New Roman" w:hAnsi="Times New Roman" w:eastAsia="仿宋_GB2312" w:cs="Times New Roman"/>
                <w:position w:val="6"/>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_GB2312" w:cs="Times New Roman"/>
                <w:kern w:val="2"/>
                <w:sz w:val="21"/>
                <w:szCs w:val="22"/>
                <w:highlight w:val="none"/>
              </w:rPr>
            </w:pPr>
          </w:p>
        </w:tc>
        <w:tc>
          <w:tcPr>
            <w:tcW w:w="1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员工总人数</w:t>
            </w:r>
          </w:p>
        </w:tc>
        <w:tc>
          <w:tcPr>
            <w:tcW w:w="27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position w:val="6"/>
                <w:sz w:val="24"/>
                <w:szCs w:val="24"/>
                <w:highlight w:val="none"/>
                <w:lang w:val="en-US"/>
              </w:rPr>
            </w:pPr>
          </w:p>
        </w:tc>
        <w:tc>
          <w:tcPr>
            <w:tcW w:w="14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position w:val="6"/>
                <w:sz w:val="24"/>
                <w:szCs w:val="24"/>
                <w:highlight w:val="none"/>
                <w:lang w:val="en-US"/>
              </w:rPr>
            </w:pPr>
            <w:r>
              <w:rPr>
                <w:rFonts w:hint="default" w:ascii="Times New Roman" w:hAnsi="Times New Roman" w:eastAsia="仿宋_GB2312" w:cs="Times New Roman"/>
                <w:kern w:val="2"/>
                <w:sz w:val="24"/>
                <w:szCs w:val="24"/>
                <w:highlight w:val="none"/>
                <w:lang w:val="en-US" w:eastAsia="zh-CN"/>
              </w:rPr>
              <w:t>研发人员数</w:t>
            </w:r>
          </w:p>
        </w:tc>
        <w:tc>
          <w:tcPr>
            <w:tcW w:w="28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firstLine="480" w:firstLineChars="200"/>
              <w:jc w:val="center"/>
              <w:textAlignment w:val="auto"/>
              <w:rPr>
                <w:rFonts w:hint="default" w:ascii="Times New Roman" w:hAnsi="Times New Roman" w:eastAsia="仿宋_GB2312" w:cs="Times New Roman"/>
                <w:position w:val="6"/>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_GB2312" w:cs="Times New Roman"/>
                <w:kern w:val="2"/>
                <w:sz w:val="21"/>
                <w:szCs w:val="22"/>
                <w:highlight w:val="none"/>
              </w:rPr>
            </w:pPr>
          </w:p>
        </w:tc>
        <w:tc>
          <w:tcPr>
            <w:tcW w:w="1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position w:val="6"/>
                <w:sz w:val="24"/>
                <w:szCs w:val="24"/>
                <w:highlight w:val="none"/>
                <w:lang w:val="en-US"/>
              </w:rPr>
            </w:pPr>
            <w:r>
              <w:rPr>
                <w:rFonts w:hint="default" w:ascii="Times New Roman" w:hAnsi="Times New Roman" w:eastAsia="仿宋_GB2312" w:cs="Times New Roman"/>
                <w:kern w:val="2"/>
                <w:position w:val="6"/>
                <w:sz w:val="24"/>
                <w:szCs w:val="24"/>
                <w:highlight w:val="none"/>
                <w:lang w:val="en-US" w:eastAsia="zh-CN"/>
              </w:rPr>
              <w:t>相关资质</w:t>
            </w:r>
          </w:p>
        </w:tc>
        <w:tc>
          <w:tcPr>
            <w:tcW w:w="703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领航企业：</w:t>
            </w:r>
            <w:r>
              <w:rPr>
                <w:rFonts w:hint="default" w:ascii="Times New Roman" w:hAnsi="Times New Roman" w:eastAsia="仿宋_GB2312" w:cs="Times New Roman"/>
                <w:kern w:val="2"/>
                <w:position w:val="6"/>
                <w:sz w:val="24"/>
                <w:szCs w:val="24"/>
                <w:highlight w:val="none"/>
                <w:u w:val="single"/>
                <w:lang w:val="en-US" w:eastAsia="zh-CN"/>
              </w:rPr>
              <w:t xml:space="preserve">    （请注明国家级、省级、市级）</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单项冠军企业：</w:t>
            </w:r>
            <w:r>
              <w:rPr>
                <w:rFonts w:hint="default" w:ascii="Times New Roman" w:hAnsi="Times New Roman" w:eastAsia="仿宋_GB2312" w:cs="Times New Roman"/>
                <w:kern w:val="2"/>
                <w:position w:val="6"/>
                <w:sz w:val="24"/>
                <w:szCs w:val="24"/>
                <w:highlight w:val="none"/>
                <w:u w:val="single"/>
                <w:lang w:val="en-US" w:eastAsia="zh-CN"/>
              </w:rPr>
              <w:t xml:space="preserve">    （请注明国家级、省级、市级）</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隐形冠军企业：</w:t>
            </w:r>
            <w:r>
              <w:rPr>
                <w:rFonts w:hint="default" w:ascii="Times New Roman" w:hAnsi="Times New Roman" w:eastAsia="仿宋_GB2312" w:cs="Times New Roman"/>
                <w:kern w:val="2"/>
                <w:position w:val="6"/>
                <w:sz w:val="24"/>
                <w:szCs w:val="24"/>
                <w:highlight w:val="none"/>
                <w:u w:val="single"/>
                <w:lang w:val="en-US" w:eastAsia="zh-CN"/>
              </w:rPr>
              <w:t xml:space="preserve">    （请注明国家级、省级、市级）</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小巨人：</w:t>
            </w:r>
            <w:r>
              <w:rPr>
                <w:rFonts w:hint="default" w:ascii="Times New Roman" w:hAnsi="Times New Roman" w:eastAsia="仿宋_GB2312" w:cs="Times New Roman"/>
                <w:kern w:val="2"/>
                <w:position w:val="6"/>
                <w:sz w:val="24"/>
                <w:szCs w:val="24"/>
                <w:highlight w:val="none"/>
                <w:u w:val="single"/>
                <w:lang w:val="en-US" w:eastAsia="zh-CN"/>
              </w:rPr>
              <w:t xml:space="preserve">    （请注明国家级、省级、市级）</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专精特新企业：</w:t>
            </w:r>
            <w:r>
              <w:rPr>
                <w:rFonts w:hint="default" w:ascii="Times New Roman" w:hAnsi="Times New Roman" w:eastAsia="仿宋_GB2312" w:cs="Times New Roman"/>
                <w:kern w:val="2"/>
                <w:position w:val="6"/>
                <w:sz w:val="24"/>
                <w:szCs w:val="24"/>
                <w:highlight w:val="none"/>
                <w:u w:val="single"/>
                <w:lang w:val="en-US" w:eastAsia="zh-CN"/>
              </w:rPr>
              <w:t xml:space="preserve">    （请注明国家级、省级、市级）</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u w:val="singl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高新技术企业：</w:t>
            </w:r>
            <w:r>
              <w:rPr>
                <w:rFonts w:hint="default" w:ascii="Times New Roman" w:hAnsi="Times New Roman" w:eastAsia="仿宋_GB2312" w:cs="Times New Roman"/>
                <w:kern w:val="2"/>
                <w:position w:val="6"/>
                <w:sz w:val="24"/>
                <w:szCs w:val="24"/>
                <w:highlight w:val="none"/>
                <w:u w:val="single"/>
                <w:lang w:val="en-US" w:eastAsia="zh-CN"/>
              </w:rPr>
              <w:t xml:space="preserve">    （请注明国家级、省级、市级）</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省级产业数字化服务商</w:t>
            </w:r>
            <w:r>
              <w:rPr>
                <w:rFonts w:hint="default" w:ascii="Times New Roman" w:hAnsi="Times New Roman" w:cs="Times New Roman"/>
                <w:kern w:val="2"/>
                <w:position w:val="6"/>
                <w:sz w:val="24"/>
                <w:szCs w:val="24"/>
                <w:highlight w:val="none"/>
                <w:lang w:val="en-US" w:eastAsia="zh-CN"/>
              </w:rPr>
              <w:t xml:space="preserve">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“浙江数商”</w:t>
            </w:r>
            <w:r>
              <w:rPr>
                <w:rFonts w:hint="default" w:ascii="Times New Roman" w:hAnsi="Times New Roman" w:cs="Times New Roman"/>
                <w:kern w:val="2"/>
                <w:position w:val="6"/>
                <w:sz w:val="24"/>
                <w:szCs w:val="24"/>
                <w:highlight w:val="none"/>
                <w:lang w:val="en-US" w:eastAsia="zh-CN"/>
              </w:rPr>
              <w:t xml:space="preserve">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双软企业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u w:val="singl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其他：</w:t>
            </w:r>
            <w:r>
              <w:rPr>
                <w:rFonts w:hint="default" w:ascii="Times New Roman" w:hAnsi="Times New Roman" w:eastAsia="仿宋_GB2312" w:cs="Times New Roman"/>
                <w:kern w:val="2"/>
                <w:position w:val="6"/>
                <w:sz w:val="24"/>
                <w:szCs w:val="24"/>
                <w:highlight w:val="none"/>
                <w:u w:val="single"/>
                <w:lang w:val="en-US" w:eastAsia="zh-CN"/>
              </w:rPr>
              <w:t xml:space="preserve">              </w:t>
            </w:r>
            <w:r>
              <w:rPr>
                <w:rFonts w:hint="default" w:ascii="Times New Roman" w:hAnsi="Times New Roman" w:eastAsia="仿宋_GB2312" w:cs="Times New Roman"/>
                <w:kern w:val="2"/>
                <w:position w:val="6"/>
                <w:sz w:val="24"/>
                <w:szCs w:val="24"/>
                <w:highlight w:val="none"/>
                <w:lang w:val="en-US" w:eastAsia="zh-CN"/>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_GB2312" w:cs="Times New Roman"/>
                <w:kern w:val="2"/>
                <w:sz w:val="21"/>
                <w:szCs w:val="22"/>
                <w:highlight w:val="none"/>
              </w:rPr>
            </w:pPr>
          </w:p>
        </w:tc>
        <w:tc>
          <w:tcPr>
            <w:tcW w:w="1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outlineLvl w:val="9"/>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智能制造领域试点示范情况（服务商可不填）</w:t>
            </w:r>
          </w:p>
        </w:tc>
        <w:tc>
          <w:tcPr>
            <w:tcW w:w="703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position w:val="6"/>
                <w:sz w:val="24"/>
                <w:szCs w:val="24"/>
                <w:highlight w:val="none"/>
                <w:lang w:val="en-US" w:eastAsia="zh-CN"/>
              </w:rPr>
            </w:pPr>
            <w:r>
              <w:rPr>
                <w:rFonts w:hint="default" w:ascii="Times New Roman" w:hAnsi="Times New Roman" w:eastAsia="仿宋_GB2312" w:cs="Times New Roman"/>
                <w:position w:val="6"/>
                <w:sz w:val="24"/>
                <w:szCs w:val="24"/>
                <w:highlight w:val="none"/>
                <w:lang w:val="en-US"/>
              </w:rPr>
              <w:t>近三年获得认定</w:t>
            </w:r>
            <w:r>
              <w:rPr>
                <w:rFonts w:hint="default" w:ascii="Times New Roman" w:hAnsi="Times New Roman" w:eastAsia="仿宋_GB2312" w:cs="Times New Roman"/>
                <w:position w:val="6"/>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position w:val="6"/>
                <w:sz w:val="24"/>
                <w:szCs w:val="24"/>
                <w:highlight w:val="none"/>
                <w:lang w:val="en-US"/>
              </w:rPr>
            </w:pPr>
            <w:r>
              <w:rPr>
                <w:rFonts w:hint="eastAsia" w:ascii="Times New Roman" w:hAnsi="Times New Roman" w:cs="Times New Roman"/>
                <w:position w:val="6"/>
                <w:sz w:val="24"/>
                <w:szCs w:val="24"/>
                <w:highlight w:val="none"/>
                <w:lang w:val="en-US" w:eastAsia="zh-CN"/>
              </w:rPr>
              <w:t>☐</w:t>
            </w:r>
            <w:r>
              <w:rPr>
                <w:rFonts w:hint="default" w:ascii="Times New Roman" w:hAnsi="Times New Roman" w:eastAsia="仿宋_GB2312" w:cs="Times New Roman"/>
                <w:position w:val="6"/>
                <w:sz w:val="24"/>
                <w:szCs w:val="24"/>
                <w:highlight w:val="none"/>
                <w:lang w:val="en-US"/>
              </w:rPr>
              <w:t xml:space="preserve">省级未来工厂  </w:t>
            </w:r>
            <w:r>
              <w:rPr>
                <w:rFonts w:hint="eastAsia" w:ascii="Times New Roman" w:hAnsi="Times New Roman" w:cs="Times New Roman"/>
                <w:position w:val="6"/>
                <w:sz w:val="24"/>
                <w:szCs w:val="24"/>
                <w:highlight w:val="none"/>
                <w:lang w:val="en-US" w:eastAsia="zh-CN"/>
              </w:rPr>
              <w:t>☐</w:t>
            </w:r>
            <w:r>
              <w:rPr>
                <w:rFonts w:hint="default" w:ascii="Times New Roman" w:hAnsi="Times New Roman" w:eastAsia="仿宋_GB2312" w:cs="Times New Roman"/>
                <w:position w:val="6"/>
                <w:sz w:val="24"/>
                <w:szCs w:val="24"/>
                <w:highlight w:val="none"/>
                <w:lang w:val="en-US"/>
              </w:rPr>
              <w:t xml:space="preserve">省级智能工厂 </w:t>
            </w:r>
            <w:r>
              <w:rPr>
                <w:rFonts w:hint="default" w:ascii="Times New Roman" w:hAnsi="Times New Roman" w:eastAsia="仿宋_GB2312" w:cs="Times New Roman"/>
                <w:position w:val="6"/>
                <w:sz w:val="24"/>
                <w:szCs w:val="24"/>
                <w:highlight w:val="none"/>
                <w:lang w:val="en-US" w:eastAsia="zh-CN"/>
              </w:rPr>
              <w:t xml:space="preserve"> </w:t>
            </w:r>
            <w:r>
              <w:rPr>
                <w:rFonts w:hint="default" w:ascii="Times New Roman" w:hAnsi="Times New Roman" w:eastAsia="仿宋_GB2312" w:cs="Times New Roman"/>
                <w:position w:val="6"/>
                <w:sz w:val="24"/>
                <w:szCs w:val="24"/>
                <w:highlight w:val="none"/>
                <w:lang w:val="en-US"/>
              </w:rPr>
              <w:t xml:space="preserve"> </w:t>
            </w:r>
            <w:r>
              <w:rPr>
                <w:rFonts w:hint="eastAsia" w:ascii="Times New Roman" w:hAnsi="Times New Roman" w:cs="Times New Roman"/>
                <w:position w:val="6"/>
                <w:sz w:val="24"/>
                <w:szCs w:val="24"/>
                <w:highlight w:val="none"/>
                <w:lang w:val="en-US" w:eastAsia="zh-CN"/>
              </w:rPr>
              <w:t>☐</w:t>
            </w:r>
            <w:r>
              <w:rPr>
                <w:rFonts w:hint="default" w:ascii="Times New Roman" w:hAnsi="Times New Roman" w:eastAsia="仿宋_GB2312" w:cs="Times New Roman"/>
                <w:position w:val="6"/>
                <w:sz w:val="24"/>
                <w:szCs w:val="24"/>
                <w:highlight w:val="none"/>
                <w:lang w:val="en-US"/>
              </w:rPr>
              <w:t>省级数字化车间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eastAsia" w:ascii="Times New Roman" w:hAnsi="Times New Roman" w:eastAsia="仿宋_GB2312" w:cs="Times New Roman"/>
                <w:position w:val="6"/>
                <w:sz w:val="24"/>
                <w:szCs w:val="24"/>
                <w:highlight w:val="none"/>
                <w:lang w:val="en-US" w:eastAsia="zh-CN"/>
              </w:rPr>
            </w:pPr>
            <w:r>
              <w:rPr>
                <w:rFonts w:hint="eastAsia" w:ascii="Times New Roman" w:hAnsi="Times New Roman" w:cs="Times New Roman"/>
                <w:position w:val="6"/>
                <w:sz w:val="24"/>
                <w:szCs w:val="24"/>
                <w:highlight w:val="none"/>
                <w:lang w:val="en-US" w:eastAsia="zh-CN"/>
              </w:rPr>
              <w:t>☐</w:t>
            </w:r>
            <w:r>
              <w:rPr>
                <w:rFonts w:hint="default" w:ascii="Times New Roman" w:hAnsi="Times New Roman" w:eastAsia="仿宋_GB2312" w:cs="Times New Roman"/>
                <w:position w:val="6"/>
                <w:sz w:val="24"/>
                <w:szCs w:val="24"/>
                <w:highlight w:val="none"/>
                <w:lang w:val="en-US"/>
              </w:rPr>
              <w:t>省级工业互联网平台</w:t>
            </w:r>
            <w:r>
              <w:rPr>
                <w:rFonts w:hint="eastAsia" w:ascii="Times New Roman" w:hAnsi="Times New Roman" w:cs="Times New Roman"/>
                <w:position w:val="6"/>
                <w:sz w:val="24"/>
                <w:szCs w:val="24"/>
                <w:highlight w:val="none"/>
                <w:lang w:val="en-US" w:eastAsia="zh-CN"/>
              </w:rPr>
              <w:t xml:space="preserve"> </w:t>
            </w:r>
            <w:r>
              <w:rPr>
                <w:rFonts w:hint="eastAsia" w:ascii="Times New Roman" w:hAnsi="Times New Roman" w:eastAsia="仿宋_GB2312" w:cs="Times New Roman"/>
                <w:position w:val="6"/>
                <w:sz w:val="24"/>
                <w:szCs w:val="24"/>
                <w:highlight w:val="none"/>
                <w:lang w:val="en-US" w:eastAsia="zh-CN"/>
              </w:rPr>
              <w:t xml:space="preserve"> </w:t>
            </w:r>
            <w:r>
              <w:rPr>
                <w:rFonts w:hint="eastAsia" w:ascii="Times New Roman" w:hAnsi="Times New Roman" w:cs="Times New Roman"/>
                <w:position w:val="6"/>
                <w:sz w:val="24"/>
                <w:szCs w:val="24"/>
                <w:highlight w:val="none"/>
                <w:lang w:val="en-US" w:eastAsia="zh-CN"/>
              </w:rPr>
              <w:t>☐</w:t>
            </w:r>
            <w:r>
              <w:rPr>
                <w:rFonts w:hint="eastAsia" w:ascii="Times New Roman" w:hAnsi="Times New Roman" w:eastAsia="仿宋_GB2312" w:cs="Times New Roman"/>
                <w:position w:val="6"/>
                <w:sz w:val="24"/>
                <w:szCs w:val="24"/>
                <w:highlight w:val="none"/>
                <w:lang w:val="en-US" w:eastAsia="zh-CN"/>
              </w:rPr>
              <w:t>省级5G全连接工厂</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position w:val="6"/>
                <w:sz w:val="24"/>
                <w:szCs w:val="24"/>
                <w:highlight w:val="none"/>
                <w:lang w:val="en-US"/>
              </w:rPr>
            </w:pPr>
            <w:r>
              <w:rPr>
                <w:rFonts w:hint="eastAsia" w:ascii="Times New Roman" w:hAnsi="Times New Roman" w:cs="Times New Roman"/>
                <w:position w:val="6"/>
                <w:sz w:val="24"/>
                <w:szCs w:val="24"/>
                <w:highlight w:val="none"/>
                <w:lang w:val="en-US" w:eastAsia="zh-CN"/>
              </w:rPr>
              <w:t>☐</w:t>
            </w:r>
            <w:r>
              <w:rPr>
                <w:rFonts w:hint="default" w:ascii="Times New Roman" w:hAnsi="Times New Roman" w:eastAsia="仿宋_GB2312" w:cs="Times New Roman"/>
                <w:position w:val="6"/>
                <w:sz w:val="24"/>
                <w:szCs w:val="24"/>
                <w:highlight w:val="none"/>
                <w:lang w:val="en-US" w:eastAsia="zh-CN"/>
              </w:rPr>
              <w:t xml:space="preserve">国家级智能工厂 </w:t>
            </w:r>
            <w:r>
              <w:rPr>
                <w:rFonts w:hint="eastAsia" w:ascii="Times New Roman" w:hAnsi="Times New Roman" w:cs="Times New Roman"/>
                <w:position w:val="6"/>
                <w:sz w:val="24"/>
                <w:szCs w:val="24"/>
                <w:highlight w:val="none"/>
                <w:lang w:val="en-US" w:eastAsia="zh-CN"/>
              </w:rPr>
              <w:t xml:space="preserve">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position w:val="6"/>
                <w:sz w:val="24"/>
                <w:szCs w:val="24"/>
                <w:highlight w:val="none"/>
                <w:lang w:val="en-US"/>
              </w:rPr>
              <w:t xml:space="preserve">国家级智能制造示范企业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position w:val="6"/>
                <w:sz w:val="24"/>
                <w:szCs w:val="24"/>
                <w:highlight w:val="none"/>
                <w:lang w:val="en-US"/>
              </w:rPr>
            </w:pPr>
            <w:r>
              <w:rPr>
                <w:rFonts w:hint="eastAsia" w:ascii="Times New Roman" w:hAnsi="Times New Roman" w:cs="Times New Roman"/>
                <w:kern w:val="2"/>
                <w:position w:val="6"/>
                <w:sz w:val="24"/>
                <w:szCs w:val="24"/>
                <w:highlight w:val="none"/>
                <w:lang w:val="en-US" w:eastAsia="zh-CN"/>
              </w:rPr>
              <w:sym w:font="Wingdings 2" w:char="00A3"/>
            </w:r>
            <w:r>
              <w:rPr>
                <w:rFonts w:hint="default" w:ascii="Times New Roman" w:hAnsi="Times New Roman" w:eastAsia="仿宋_GB2312" w:cs="Times New Roman"/>
                <w:position w:val="6"/>
                <w:sz w:val="24"/>
                <w:szCs w:val="24"/>
                <w:highlight w:val="none"/>
                <w:lang w:val="en-US"/>
              </w:rPr>
              <w:t>其他</w:t>
            </w:r>
            <w:r>
              <w:rPr>
                <w:rFonts w:hint="eastAsia" w:ascii="Times New Roman" w:hAnsi="Times New Roman" w:cs="Times New Roman"/>
                <w:position w:val="6"/>
                <w:sz w:val="24"/>
                <w:szCs w:val="24"/>
                <w:highlight w:val="none"/>
                <w:lang w:val="en-US" w:eastAsia="zh-CN"/>
              </w:rPr>
              <w:t>相关荣誉</w:t>
            </w:r>
            <w:r>
              <w:rPr>
                <w:rFonts w:hint="default" w:ascii="Times New Roman" w:hAnsi="Times New Roman" w:eastAsia="仿宋_GB2312" w:cs="Times New Roman"/>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u w:val="single"/>
                <w:lang w:val="en-US" w:eastAsia="zh-CN"/>
              </w:rPr>
              <w:t xml:space="preserve">     </w:t>
            </w:r>
            <w:r>
              <w:rPr>
                <w:rFonts w:hint="default" w:ascii="Times New Roman" w:hAnsi="Times New Roman" w:eastAsia="仿宋_GB2312" w:cs="Times New Roman"/>
                <w:position w:val="6"/>
                <w:sz w:val="24"/>
                <w:szCs w:val="24"/>
                <w:highlight w:val="none"/>
                <w:lang w:val="en-US"/>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9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firstLine="0" w:firstLineChars="0"/>
              <w:jc w:val="center"/>
              <w:textAlignment w:val="auto"/>
              <w:rPr>
                <w:rFonts w:hint="default"/>
                <w:lang w:val="en-US" w:eastAsia="zh-CN"/>
              </w:rPr>
            </w:pPr>
            <w:r>
              <w:rPr>
                <w:rFonts w:hint="eastAsia" w:ascii="Times New Roman" w:hAnsi="Times New Roman" w:eastAsia="仿宋_GB2312" w:cs="Times New Roman"/>
                <w:kern w:val="2"/>
                <w:sz w:val="24"/>
                <w:szCs w:val="24"/>
                <w:highlight w:val="none"/>
                <w:lang w:val="en-US" w:eastAsia="zh-CN"/>
              </w:rPr>
              <w:t>所属行业</w:t>
            </w:r>
          </w:p>
        </w:tc>
        <w:tc>
          <w:tcPr>
            <w:tcW w:w="730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 xml:space="preserve">新能源汽车及零部件   </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 xml:space="preserve">智能物联             </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集成电路</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 xml:space="preserve">高端新材料           </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 xml:space="preserve">现代纺织与服装       </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智能光伏</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 xml:space="preserve">绿色石化（精细化工） </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 xml:space="preserve">生物医药与医疗器械   </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高端软件</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 xml:space="preserve">机器人与数控机床     </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 xml:space="preserve">新能源装备           </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智能电气</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outlineLvl w:val="9"/>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 xml:space="preserve">高端船舶与海工装备   </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现代家具与智能家电</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outlineLvl w:val="9"/>
              <w:rPr>
                <w:rFonts w:hint="default" w:ascii="Times New Roman" w:hAnsi="Times New Roman" w:eastAsia="仿宋_GB2312" w:cs="Times New Roman"/>
                <w:kern w:val="2"/>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其他</w:t>
            </w:r>
            <w:r>
              <w:rPr>
                <w:rFonts w:hint="eastAsia" w:ascii="Times New Roman" w:hAnsi="Times New Roman" w:eastAsia="仿宋_GB2312" w:cs="Times New Roman"/>
                <w:color w:val="auto"/>
                <w:sz w:val="24"/>
                <w:szCs w:val="24"/>
                <w:highlight w:val="none"/>
                <w:lang w:val="en-US" w:eastAsia="zh-CN"/>
              </w:rPr>
              <w:t>__________________</w:t>
            </w:r>
            <w:r>
              <w:rPr>
                <w:rFonts w:hint="default" w:ascii="Times New Roman" w:hAnsi="Times New Roman" w:eastAsia="仿宋_GB2312" w:cs="Times New Roman"/>
                <w:color w:val="auto"/>
                <w:sz w:val="24"/>
                <w:szCs w:val="24"/>
                <w:highlight w:val="none"/>
                <w:lang w:val="en-US" w:eastAsia="zh-CN"/>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9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eastAsia" w:ascii="Times New Roman" w:hAnsi="Times New Roman" w:eastAsia="仿宋_GB2312" w:cs="Times New Roman"/>
                <w:kern w:val="2"/>
                <w:sz w:val="24"/>
                <w:szCs w:val="24"/>
                <w:highlight w:val="none"/>
                <w:lang w:val="en-US" w:eastAsia="zh-CN"/>
              </w:rPr>
              <w:t>案例名称</w:t>
            </w:r>
          </w:p>
        </w:tc>
        <w:tc>
          <w:tcPr>
            <w:tcW w:w="730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outlineLvl w:val="9"/>
              <w:rPr>
                <w:rFonts w:hint="eastAsia" w:ascii="Times New Roman" w:hAnsi="Times New Roman" w:cs="Times New Roman"/>
                <w:color w:val="auto"/>
                <w:sz w:val="24"/>
                <w:szCs w:val="24"/>
                <w:highlight w:val="none"/>
                <w:lang w:val="en-US" w:eastAsia="zh-CN"/>
              </w:rPr>
            </w:pPr>
            <w:r>
              <w:rPr>
                <w:rFonts w:hint="default" w:ascii="Times New Roman" w:hAnsi="Times New Roman" w:eastAsia="仿宋_GB2312" w:cs="Times New Roman"/>
                <w:spacing w:val="0"/>
                <w:sz w:val="24"/>
                <w:szCs w:val="24"/>
                <w:highlight w:val="none"/>
              </w:rPr>
              <w:t xml:space="preserve">案例名称应体现案例特色亮点，示例： </w:t>
            </w:r>
            <w:r>
              <w:rPr>
                <w:rFonts w:hint="default" w:ascii="Times New Roman" w:hAnsi="Times New Roman" w:eastAsia="仿宋_GB2312" w:cs="Times New Roman"/>
                <w:sz w:val="24"/>
                <w:szCs w:val="24"/>
                <w:highlight w:val="none"/>
              </w:rPr>
              <w:t>XX</w:t>
            </w:r>
            <w:r>
              <w:rPr>
                <w:rFonts w:hint="default" w:ascii="Times New Roman" w:hAnsi="Times New Roman" w:eastAsia="仿宋_GB2312" w:cs="Times New Roman"/>
                <w:spacing w:val="0"/>
                <w:sz w:val="24"/>
                <w:szCs w:val="24"/>
                <w:highlight w:val="none"/>
              </w:rPr>
              <w:t xml:space="preserve">  (企业):应用</w:t>
            </w:r>
            <w:r>
              <w:rPr>
                <w:rFonts w:hint="default" w:ascii="Times New Roman" w:hAnsi="Times New Roman" w:eastAsia="仿宋_GB2312" w:cs="Times New Roman"/>
                <w:sz w:val="24"/>
                <w:szCs w:val="24"/>
                <w:highlight w:val="none"/>
              </w:rPr>
              <w:t>XX</w:t>
            </w:r>
            <w:r>
              <w:rPr>
                <w:rFonts w:hint="default" w:ascii="Times New Roman" w:hAnsi="Times New Roman" w:eastAsia="仿宋_GB2312" w:cs="Times New Roman"/>
                <w:spacing w:val="0"/>
                <w:sz w:val="24"/>
                <w:szCs w:val="24"/>
                <w:highlight w:val="none"/>
              </w:rPr>
              <w:t xml:space="preserve"> 技术推动 </w:t>
            </w:r>
            <w:r>
              <w:rPr>
                <w:rFonts w:hint="default" w:ascii="Times New Roman" w:hAnsi="Times New Roman" w:eastAsia="仿宋_GB2312" w:cs="Times New Roman"/>
                <w:sz w:val="24"/>
                <w:szCs w:val="24"/>
                <w:highlight w:val="none"/>
              </w:rPr>
              <w:t>XX</w:t>
            </w:r>
            <w:r>
              <w:rPr>
                <w:rFonts w:hint="default" w:ascii="Times New Roman" w:hAnsi="Times New Roman" w:eastAsia="仿宋_GB2312" w:cs="Times New Roman"/>
                <w:spacing w:val="0"/>
                <w:sz w:val="24"/>
                <w:szCs w:val="24"/>
                <w:highlight w:val="none"/>
              </w:rPr>
              <w:t>(场景)实现</w:t>
            </w:r>
            <w:r>
              <w:rPr>
                <w:rFonts w:hint="default" w:ascii="Times New Roman" w:hAnsi="Times New Roman" w:eastAsia="仿宋_GB2312" w:cs="Times New Roman"/>
                <w:sz w:val="24"/>
                <w:szCs w:val="24"/>
                <w:highlight w:val="none"/>
              </w:rPr>
              <w:t>XX</w:t>
            </w:r>
            <w:r>
              <w:rPr>
                <w:rFonts w:hint="default" w:ascii="Times New Roman" w:hAnsi="Times New Roman" w:eastAsia="仿宋_GB2312" w:cs="Times New Roman"/>
                <w:spacing w:val="0"/>
                <w:sz w:val="24"/>
                <w:szCs w:val="24"/>
                <w:highlight w:val="none"/>
              </w:rPr>
              <w:t xml:space="preserve"> (成效)。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9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eastAsia" w:ascii="Times New Roman" w:hAnsi="Times New Roman" w:eastAsia="仿宋_GB2312" w:cs="Times New Roman"/>
                <w:kern w:val="2"/>
                <w:sz w:val="24"/>
                <w:szCs w:val="24"/>
                <w:highlight w:val="none"/>
                <w:lang w:val="en-US" w:eastAsia="zh-CN"/>
              </w:rPr>
              <w:t>案例内容</w:t>
            </w:r>
          </w:p>
        </w:tc>
        <w:tc>
          <w:tcPr>
            <w:tcW w:w="7309"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numPr>
                <w:ilvl w:val="0"/>
                <w:numId w:val="0"/>
              </w:numPr>
              <w:spacing w:before="0" w:after="0" w:line="400" w:lineRule="exact"/>
              <w:ind w:firstLine="480" w:firstLineChars="200"/>
              <w:jc w:val="left"/>
              <w:outlineLvl w:val="9"/>
              <w:rPr>
                <w:rFonts w:ascii="Times New Roman" w:hAnsi="Times New Roman" w:eastAsia="黑体" w:cs="Times New Roman"/>
                <w:b w:val="0"/>
                <w:bCs w:val="0"/>
                <w:color w:val="auto"/>
                <w:kern w:val="2"/>
                <w:sz w:val="24"/>
                <w:szCs w:val="24"/>
                <w:highlight w:val="none"/>
                <w:lang w:val="en-US" w:eastAsia="zh-CN" w:bidi="ar-SA"/>
              </w:rPr>
            </w:pPr>
            <w:r>
              <w:rPr>
                <w:rFonts w:ascii="Times New Roman" w:hAnsi="Times New Roman" w:eastAsia="黑体" w:cs="Times New Roman"/>
                <w:b w:val="0"/>
                <w:bCs w:val="0"/>
                <w:color w:val="auto"/>
                <w:kern w:val="2"/>
                <w:sz w:val="24"/>
                <w:szCs w:val="24"/>
                <w:highlight w:val="none"/>
                <w:lang w:val="en-US" w:eastAsia="zh-CN" w:bidi="ar-SA"/>
              </w:rPr>
              <w:t>一、案例基本信息（300字以内）</w:t>
            </w:r>
          </w:p>
          <w:p>
            <w:pPr>
              <w:numPr>
                <w:ilvl w:val="0"/>
                <w:numId w:val="0"/>
              </w:numPr>
              <w:spacing w:line="400" w:lineRule="exact"/>
              <w:ind w:firstLine="480" w:firstLineChars="200"/>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简要说明案例背景、案例概述、赋能成效、推广价值等</w:t>
            </w:r>
          </w:p>
          <w:p>
            <w:pPr>
              <w:keepNext/>
              <w:keepLines/>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outlineLvl w:val="0"/>
              <w:rPr>
                <w:rFonts w:hint="default" w:ascii="Times New Roman" w:hAnsi="Times New Roman" w:eastAsia="黑体" w:cs="Times New Roman"/>
                <w:sz w:val="24"/>
                <w:szCs w:val="24"/>
                <w:highlight w:val="none"/>
                <w:lang w:val="en-US" w:eastAsia="zh-CN"/>
              </w:rPr>
            </w:pPr>
            <w:r>
              <w:rPr>
                <w:rFonts w:hint="default" w:ascii="Times New Roman" w:hAnsi="Times New Roman" w:eastAsia="黑体" w:cs="Times New Roman"/>
                <w:sz w:val="24"/>
                <w:szCs w:val="24"/>
                <w:highlight w:val="none"/>
                <w:lang w:eastAsia="zh-CN"/>
              </w:rPr>
              <w:t>二</w:t>
            </w:r>
            <w:r>
              <w:rPr>
                <w:rFonts w:hint="default" w:ascii="Times New Roman" w:hAnsi="Times New Roman" w:eastAsia="黑体" w:cs="Times New Roman"/>
                <w:sz w:val="24"/>
                <w:szCs w:val="24"/>
                <w:highlight w:val="none"/>
                <w:lang w:val="en-US" w:eastAsia="zh-CN"/>
              </w:rPr>
              <w:t>、主要做法</w:t>
            </w:r>
            <w:r>
              <w:rPr>
                <w:rFonts w:hint="eastAsia" w:ascii="Times New Roman" w:hAnsi="Times New Roman" w:eastAsia="黑体" w:cs="Times New Roman"/>
                <w:sz w:val="24"/>
                <w:szCs w:val="24"/>
                <w:highlight w:val="none"/>
                <w:lang w:val="en-US" w:eastAsia="zh-CN"/>
              </w:rPr>
              <w:t>（</w:t>
            </w:r>
            <w:r>
              <w:rPr>
                <w:rFonts w:ascii="Times New Roman" w:hAnsi="Times New Roman" w:eastAsia="黑体" w:cs="Times New Roman"/>
                <w:b w:val="0"/>
                <w:bCs w:val="0"/>
                <w:color w:val="auto"/>
                <w:kern w:val="2"/>
                <w:sz w:val="24"/>
                <w:szCs w:val="24"/>
                <w:highlight w:val="none"/>
                <w:lang w:val="en-US" w:eastAsia="zh-CN" w:bidi="ar-SA"/>
              </w:rPr>
              <w:t>案例详述</w:t>
            </w:r>
            <w:r>
              <w:rPr>
                <w:rFonts w:hint="eastAsia" w:ascii="Times New Roman" w:hAnsi="Times New Roman" w:eastAsia="黑体" w:cs="Times New Roman"/>
                <w:b w:val="0"/>
                <w:bCs w:val="0"/>
                <w:kern w:val="2"/>
                <w:sz w:val="24"/>
                <w:szCs w:val="24"/>
                <w:highlight w:val="none"/>
                <w:lang w:val="en-US" w:eastAsia="zh-CN" w:bidi="ar-SA"/>
              </w:rPr>
              <w:t>1800</w:t>
            </w:r>
            <w:r>
              <w:rPr>
                <w:rFonts w:ascii="Times New Roman" w:hAnsi="Times New Roman" w:eastAsia="黑体" w:cs="Times New Roman"/>
                <w:b w:val="0"/>
                <w:bCs w:val="0"/>
                <w:color w:val="auto"/>
                <w:kern w:val="2"/>
                <w:sz w:val="24"/>
                <w:szCs w:val="24"/>
                <w:highlight w:val="none"/>
                <w:lang w:val="en-US" w:eastAsia="zh-CN" w:bidi="ar-SA"/>
              </w:rPr>
              <w:t>字以内）</w:t>
            </w:r>
          </w:p>
          <w:p>
            <w:pPr>
              <w:numPr>
                <w:ilvl w:val="0"/>
                <w:numId w:val="0"/>
              </w:numPr>
              <w:spacing w:line="400" w:lineRule="exact"/>
              <w:ind w:firstLine="480" w:firstLineChars="200"/>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需深度解析AI在</w:t>
            </w:r>
            <w:r>
              <w:rPr>
                <w:rFonts w:hint="eastAsia" w:ascii="Times New Roman" w:hAnsi="Times New Roman" w:eastAsia="仿宋_GB2312" w:cs="Times New Roman"/>
                <w:sz w:val="24"/>
                <w:szCs w:val="24"/>
                <w:highlight w:val="none"/>
                <w:lang w:eastAsia="zh-CN"/>
              </w:rPr>
              <w:t>制造业</w:t>
            </w:r>
            <w:r>
              <w:rPr>
                <w:rFonts w:ascii="Times New Roman" w:hAnsi="Times New Roman" w:eastAsia="仿宋_GB2312" w:cs="Times New Roman"/>
                <w:sz w:val="24"/>
                <w:szCs w:val="24"/>
                <w:highlight w:val="none"/>
              </w:rPr>
              <w:t>企业具体业务场景的落地，具体应包含：</w:t>
            </w:r>
          </w:p>
          <w:p>
            <w:pPr>
              <w:numPr>
                <w:ilvl w:val="0"/>
                <w:numId w:val="0"/>
              </w:numPr>
              <w:spacing w:line="400" w:lineRule="exact"/>
              <w:ind w:firstLine="480" w:firstLineChars="200"/>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1.业务场景与痛点。针对的企业核心业务环节以及应用AI解决的瓶颈问题。</w:t>
            </w:r>
          </w:p>
          <w:p>
            <w:pPr>
              <w:numPr>
                <w:ilvl w:val="0"/>
                <w:numId w:val="0"/>
              </w:numPr>
              <w:spacing w:line="400" w:lineRule="exact"/>
              <w:ind w:firstLine="480" w:firstLineChars="200"/>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2.技术方案与创新。应用的AI技术/模型介绍。</w:t>
            </w:r>
          </w:p>
          <w:p>
            <w:pPr>
              <w:numPr>
                <w:ilvl w:val="0"/>
                <w:numId w:val="0"/>
              </w:numPr>
              <w:spacing w:line="400" w:lineRule="exact"/>
              <w:ind w:firstLine="480" w:firstLineChars="200"/>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3.实施过程与成效。相关量化成效（成本降低、效率提升、收益增长等）及非量化效益（社会效益、客户满意度提升等）。</w:t>
            </w:r>
          </w:p>
          <w:p>
            <w:pPr>
              <w:numPr>
                <w:ilvl w:val="0"/>
                <w:numId w:val="0"/>
              </w:numPr>
              <w:spacing w:line="400" w:lineRule="exact"/>
              <w:ind w:firstLine="480" w:firstLineChars="200"/>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4.推广价值。说明案例的可复制性及对行业的借鉴意义。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建议采用以下结构：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楷体_GB2312" w:cs="Times New Roman"/>
                <w:sz w:val="24"/>
                <w:szCs w:val="24"/>
                <w:highlight w:val="none"/>
                <w:lang w:val="en-US" w:eastAsia="zh-CN"/>
              </w:rPr>
            </w:pPr>
            <w:r>
              <w:rPr>
                <w:rFonts w:hint="default" w:ascii="Times New Roman" w:hAnsi="Times New Roman" w:eastAsia="楷体_GB2312" w:cs="Times New Roman"/>
                <w:sz w:val="24"/>
                <w:szCs w:val="24"/>
                <w:highlight w:val="none"/>
                <w:lang w:eastAsia="zh-CN"/>
              </w:rPr>
              <w:t>1、</w:t>
            </w:r>
            <w:r>
              <w:rPr>
                <w:rFonts w:hint="eastAsia" w:ascii="楷体_GB2312" w:hAnsi="楷体_GB2312" w:eastAsia="楷体_GB2312" w:cs="楷体_GB2312"/>
                <w:sz w:val="24"/>
                <w:szCs w:val="24"/>
                <w:highlight w:val="none"/>
                <w:lang w:val="en-US" w:eastAsia="zh-CN"/>
              </w:rPr>
              <w:t>×××××。××××××××××××</w:t>
            </w:r>
            <w:r>
              <w:rPr>
                <w:rFonts w:hint="eastAsia" w:ascii="楷体_GB2312" w:hAnsi="楷体_GB2312" w:eastAsia="楷体_GB2312" w:cs="楷体_GB2312"/>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楷体_GB2312" w:cs="Times New Roman"/>
                <w:sz w:val="24"/>
                <w:szCs w:val="24"/>
                <w:highlight w:val="none"/>
                <w:lang w:eastAsia="zh-CN"/>
              </w:rPr>
            </w:pPr>
            <w:r>
              <w:rPr>
                <w:rFonts w:hint="default" w:ascii="Times New Roman" w:hAnsi="Times New Roman" w:eastAsia="楷体_GB2312" w:cs="Times New Roman"/>
                <w:sz w:val="24"/>
                <w:szCs w:val="24"/>
                <w:highlight w:val="none"/>
                <w:lang w:eastAsia="zh-CN"/>
              </w:rPr>
              <w:t>2、</w:t>
            </w:r>
            <w:r>
              <w:rPr>
                <w:rFonts w:hint="eastAsia" w:ascii="楷体_GB2312" w:hAnsi="楷体_GB2312" w:eastAsia="楷体_GB2312" w:cs="楷体_GB2312"/>
                <w:sz w:val="24"/>
                <w:szCs w:val="24"/>
                <w:highlight w:val="none"/>
                <w:lang w:val="en-US" w:eastAsia="zh-CN"/>
              </w:rPr>
              <w:t>×××××。××××××××××××</w:t>
            </w:r>
            <w:r>
              <w:rPr>
                <w:rFonts w:hint="eastAsia" w:ascii="楷体_GB2312" w:hAnsi="楷体_GB2312" w:eastAsia="楷体_GB2312" w:cs="楷体_GB2312"/>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default" w:ascii="Times New Roman" w:hAnsi="Times New Roman" w:eastAsia="楷体_GB2312" w:cs="Times New Roman"/>
                <w:sz w:val="24"/>
                <w:szCs w:val="24"/>
                <w:highlight w:val="none"/>
                <w:lang w:eastAsia="zh-CN"/>
              </w:rPr>
            </w:pPr>
            <w:r>
              <w:rPr>
                <w:rFonts w:hint="default" w:ascii="Times New Roman" w:hAnsi="Times New Roman" w:eastAsia="楷体_GB2312" w:cs="Times New Roman"/>
                <w:sz w:val="24"/>
                <w:szCs w:val="24"/>
                <w:highlight w:val="none"/>
                <w:lang w:eastAsia="zh-CN"/>
              </w:rPr>
              <w:t>3、</w:t>
            </w:r>
            <w:r>
              <w:rPr>
                <w:rFonts w:hint="eastAsia" w:ascii="楷体_GB2312" w:hAnsi="楷体_GB2312" w:eastAsia="楷体_GB2312" w:cs="楷体_GB2312"/>
                <w:sz w:val="24"/>
                <w:szCs w:val="24"/>
                <w:highlight w:val="none"/>
                <w:lang w:val="en-US" w:eastAsia="zh-CN"/>
              </w:rPr>
              <w:t>×××××。××××××××××××</w:t>
            </w:r>
            <w:r>
              <w:rPr>
                <w:rFonts w:hint="eastAsia" w:ascii="楷体_GB2312" w:hAnsi="楷体_GB2312" w:eastAsia="楷体_GB2312" w:cs="楷体_GB2312"/>
                <w:sz w:val="24"/>
                <w:szCs w:val="24"/>
                <w:highlight w:val="none"/>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仿宋_GB2312" w:hAnsi="仿宋_GB2312" w:eastAsia="仿宋_GB2312" w:cs="仿宋_GB2312"/>
                <w:sz w:val="24"/>
                <w:szCs w:val="24"/>
                <w:highlight w:val="none"/>
                <w:lang w:eastAsia="zh-CN"/>
              </w:rPr>
            </w:pPr>
            <w:r>
              <w:rPr>
                <w:rFonts w:hint="default" w:ascii="Times New Roman" w:hAnsi="Times New Roman" w:eastAsia="楷体_GB2312" w:cs="Times New Roman"/>
                <w:sz w:val="24"/>
                <w:szCs w:val="24"/>
                <w:highlight w:val="none"/>
                <w:lang w:eastAsia="zh-CN"/>
              </w:rPr>
              <w:t>4、</w:t>
            </w:r>
            <w:r>
              <w:rPr>
                <w:rFonts w:hint="eastAsia" w:ascii="仿宋_GB2312" w:hAnsi="仿宋_GB2312" w:eastAsia="仿宋_GB2312" w:cs="仿宋_GB2312"/>
                <w:sz w:val="24"/>
                <w:szCs w:val="24"/>
                <w:highlight w:val="none"/>
                <w:lang w:eastAsia="zh-CN"/>
              </w:rPr>
              <w:t>（可自行扩展）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仿宋_GB2312" w:hAnsi="仿宋_GB2312" w:eastAsia="仿宋_GB2312" w:cs="仿宋_GB2312"/>
                <w:sz w:val="24"/>
                <w:szCs w:val="24"/>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仿宋_GB2312" w:hAnsi="仿宋_GB2312" w:eastAsia="仿宋_GB2312" w:cs="仿宋_GB2312"/>
                <w:sz w:val="24"/>
                <w:szCs w:val="24"/>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仿宋_GB2312" w:hAnsi="仿宋_GB2312" w:eastAsia="仿宋_GB2312" w:cs="仿宋_GB2312"/>
                <w:sz w:val="24"/>
                <w:szCs w:val="24"/>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仿宋_GB2312" w:hAnsi="仿宋_GB2312" w:eastAsia="仿宋_GB2312" w:cs="仿宋_GB2312"/>
                <w:sz w:val="24"/>
                <w:szCs w:val="24"/>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仿宋_GB2312" w:hAnsi="仿宋_GB2312" w:eastAsia="仿宋_GB2312" w:cs="仿宋_GB2312"/>
                <w:sz w:val="24"/>
                <w:szCs w:val="24"/>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仿宋_GB2312" w:hAnsi="仿宋_GB2312" w:eastAsia="仿宋_GB2312" w:cs="仿宋_GB2312"/>
                <w:sz w:val="24"/>
                <w:szCs w:val="24"/>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仿宋_GB2312" w:hAnsi="仿宋_GB2312" w:eastAsia="仿宋_GB2312" w:cs="仿宋_GB2312"/>
                <w:sz w:val="24"/>
                <w:szCs w:val="24"/>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仿宋_GB2312" w:hAnsi="仿宋_GB2312" w:eastAsia="仿宋_GB2312" w:cs="仿宋_GB2312"/>
                <w:sz w:val="24"/>
                <w:szCs w:val="24"/>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仿宋_GB2312" w:hAnsi="仿宋_GB2312" w:eastAsia="仿宋_GB2312" w:cs="仿宋_GB2312"/>
                <w:sz w:val="24"/>
                <w:szCs w:val="24"/>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仿宋_GB2312" w:hAnsi="仿宋_GB2312" w:eastAsia="仿宋_GB2312" w:cs="仿宋_GB2312"/>
                <w:sz w:val="24"/>
                <w:szCs w:val="24"/>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仿宋_GB2312" w:hAnsi="仿宋_GB2312" w:eastAsia="仿宋_GB2312" w:cs="仿宋_GB2312"/>
                <w:sz w:val="24"/>
                <w:szCs w:val="24"/>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仿宋_GB2312" w:hAnsi="仿宋_GB2312" w:eastAsia="仿宋_GB2312" w:cs="仿宋_GB2312"/>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p>
    <w:p>
      <w:pPr>
        <w:keepNext w:val="0"/>
        <w:keepLines w:val="0"/>
        <w:pageBreakBefore w:val="0"/>
        <w:wordWrap/>
        <w:topLinePunct w:val="0"/>
        <w:bidi w:val="0"/>
        <w:spacing w:line="600" w:lineRule="exact"/>
        <w:ind w:firstLine="0" w:firstLineChars="0"/>
        <w:jc w:val="center"/>
        <w:rPr>
          <w:rFonts w:hint="default" w:ascii="Times New Roman" w:hAnsi="Times New Roman" w:eastAsia="黑体" w:cs="Times New Roman"/>
          <w:kern w:val="2"/>
          <w:sz w:val="32"/>
          <w:szCs w:val="32"/>
          <w:lang w:val="en-US" w:eastAsia="zh-CN" w:bidi="ar-SA"/>
        </w:rPr>
      </w:pPr>
    </w:p>
    <w:p>
      <w:pPr>
        <w:keepNext w:val="0"/>
        <w:keepLines w:val="0"/>
        <w:pageBreakBefore w:val="0"/>
        <w:wordWrap/>
        <w:topLinePunct w:val="0"/>
        <w:bidi w:val="0"/>
        <w:spacing w:line="600" w:lineRule="exact"/>
        <w:ind w:firstLine="0" w:firstLineChars="0"/>
        <w:jc w:val="center"/>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表</w:t>
      </w:r>
      <w:r>
        <w:rPr>
          <w:rFonts w:hint="eastAsia" w:ascii="Times New Roman" w:hAnsi="Times New Roman" w:eastAsia="黑体" w:cs="Times New Roman"/>
          <w:kern w:val="2"/>
          <w:sz w:val="32"/>
          <w:szCs w:val="32"/>
          <w:lang w:val="en-US" w:eastAsia="zh-CN" w:bidi="ar-SA"/>
        </w:rPr>
        <w:t>2</w:t>
      </w:r>
      <w:r>
        <w:rPr>
          <w:rFonts w:hint="default" w:ascii="Times New Roman" w:hAnsi="Times New Roman" w:eastAsia="黑体" w:cs="Times New Roman"/>
          <w:kern w:val="2"/>
          <w:sz w:val="32"/>
          <w:szCs w:val="32"/>
          <w:lang w:val="en-US" w:eastAsia="zh-CN" w:bidi="ar-SA"/>
        </w:rPr>
        <w:t xml:space="preserve"> </w:t>
      </w:r>
      <w:r>
        <w:rPr>
          <w:rFonts w:hint="default" w:ascii="Times New Roman" w:hAnsi="Times New Roman" w:eastAsia="黑体" w:cs="Times New Roman"/>
          <w:i w:val="0"/>
          <w:caps w:val="0"/>
          <w:spacing w:val="0"/>
          <w:sz w:val="32"/>
          <w:szCs w:val="32"/>
        </w:rPr>
        <w:t>典型赋能模式</w:t>
      </w:r>
      <w:r>
        <w:rPr>
          <w:rFonts w:hint="eastAsia" w:ascii="Times New Roman" w:hAnsi="Times New Roman" w:eastAsia="黑体" w:cs="Times New Roman"/>
          <w:i w:val="0"/>
          <w:caps w:val="0"/>
          <w:spacing w:val="0"/>
          <w:sz w:val="32"/>
          <w:szCs w:val="32"/>
          <w:lang w:eastAsia="zh-CN" w:bidi="ar-SA"/>
        </w:rPr>
        <w:t>申报表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29"/>
        <w:gridCol w:w="271"/>
        <w:gridCol w:w="2736"/>
        <w:gridCol w:w="1450"/>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Merge w:val="restart"/>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position w:val="6"/>
                <w:sz w:val="24"/>
                <w:szCs w:val="24"/>
                <w:highlight w:val="none"/>
                <w:lang w:val="en-US"/>
              </w:rPr>
            </w:pPr>
          </w:p>
        </w:tc>
        <w:tc>
          <w:tcPr>
            <w:tcW w:w="1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单位名称</w:t>
            </w:r>
          </w:p>
        </w:tc>
        <w:tc>
          <w:tcPr>
            <w:tcW w:w="703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center"/>
              <w:textAlignment w:val="auto"/>
              <w:rPr>
                <w:rFonts w:hint="default" w:ascii="Times New Roman" w:hAnsi="Times New Roman" w:eastAsia="仿宋_GB2312" w:cs="Times New Roman"/>
                <w:position w:val="6"/>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_GB2312" w:cs="Times New Roman"/>
                <w:kern w:val="2"/>
                <w:sz w:val="21"/>
                <w:szCs w:val="22"/>
                <w:highlight w:val="none"/>
              </w:rPr>
            </w:pPr>
          </w:p>
        </w:tc>
        <w:tc>
          <w:tcPr>
            <w:tcW w:w="1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单位性质</w:t>
            </w:r>
          </w:p>
        </w:tc>
        <w:tc>
          <w:tcPr>
            <w:tcW w:w="703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 xml:space="preserve">事业单位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 xml:space="preserve">社会团体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 xml:space="preserve">国有企业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 xml:space="preserve">国有控股企业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szCs w:val="32"/>
                <w:lang w:val="en-US"/>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 xml:space="preserve">私营企业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 xml:space="preserve">外资企业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 xml:space="preserve">合资企业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其他</w:t>
            </w:r>
            <w:r>
              <w:rPr>
                <w:rFonts w:hint="default" w:ascii="Times New Roman" w:hAnsi="Times New Roman" w:eastAsia="仿宋_GB2312" w:cs="Times New Roman"/>
                <w:kern w:val="2"/>
                <w:position w:val="6"/>
                <w:sz w:val="24"/>
                <w:szCs w:val="24"/>
                <w:highlight w:val="none"/>
                <w:u w:val="single"/>
                <w:lang w:val="en-US" w:eastAsia="zh-CN"/>
              </w:rPr>
              <w:t xml:space="preserve">    </w:t>
            </w:r>
            <w:r>
              <w:rPr>
                <w:rFonts w:hint="default" w:ascii="Times New Roman" w:hAnsi="Times New Roman" w:eastAsia="仿宋_GB2312" w:cs="Times New Roman"/>
                <w:kern w:val="2"/>
                <w:position w:val="6"/>
                <w:sz w:val="24"/>
                <w:szCs w:val="24"/>
                <w:highlight w:val="none"/>
                <w:lang w:val="en-US" w:eastAsia="zh-CN"/>
              </w:rPr>
              <w:t xml:space="preserve">（请注明）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_GB2312" w:cs="Times New Roman"/>
                <w:kern w:val="2"/>
                <w:sz w:val="21"/>
                <w:szCs w:val="22"/>
                <w:highlight w:val="none"/>
              </w:rPr>
            </w:pPr>
          </w:p>
        </w:tc>
        <w:tc>
          <w:tcPr>
            <w:tcW w:w="1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outlineLvl w:val="9"/>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统一社会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信用代码</w:t>
            </w:r>
          </w:p>
        </w:tc>
        <w:tc>
          <w:tcPr>
            <w:tcW w:w="703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center"/>
              <w:textAlignment w:val="auto"/>
              <w:rPr>
                <w:rFonts w:hint="default" w:ascii="Times New Roman" w:hAnsi="Times New Roman" w:eastAsia="仿宋_GB2312" w:cs="Times New Roman"/>
                <w:position w:val="6"/>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_GB2312" w:cs="Times New Roman"/>
                <w:kern w:val="2"/>
                <w:sz w:val="21"/>
                <w:szCs w:val="22"/>
                <w:highlight w:val="none"/>
              </w:rPr>
            </w:pPr>
          </w:p>
        </w:tc>
        <w:tc>
          <w:tcPr>
            <w:tcW w:w="1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注册资本</w:t>
            </w:r>
          </w:p>
        </w:tc>
        <w:tc>
          <w:tcPr>
            <w:tcW w:w="27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position w:val="6"/>
                <w:sz w:val="24"/>
                <w:szCs w:val="24"/>
                <w:highlight w:val="none"/>
                <w:lang w:val="en-US"/>
              </w:rPr>
            </w:pPr>
          </w:p>
        </w:tc>
        <w:tc>
          <w:tcPr>
            <w:tcW w:w="14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yellow"/>
                <w:lang w:val="en-US" w:eastAsia="zh-CN"/>
              </w:rPr>
            </w:pPr>
            <w:r>
              <w:rPr>
                <w:rFonts w:hint="default" w:ascii="Times New Roman" w:hAnsi="Times New Roman" w:eastAsia="仿宋_GB2312" w:cs="Times New Roman"/>
                <w:kern w:val="2"/>
                <w:sz w:val="24"/>
                <w:szCs w:val="24"/>
                <w:highlight w:val="none"/>
                <w:lang w:val="en-US" w:eastAsia="zh-CN"/>
              </w:rPr>
              <w:t>成立时间</w:t>
            </w:r>
          </w:p>
        </w:tc>
        <w:tc>
          <w:tcPr>
            <w:tcW w:w="28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right="0" w:firstLine="480" w:firstLineChars="200"/>
              <w:jc w:val="left"/>
              <w:textAlignment w:val="auto"/>
              <w:rPr>
                <w:rFonts w:hint="default" w:ascii="Times New Roman" w:hAnsi="Times New Roman" w:eastAsia="仿宋_GB2312" w:cs="Times New Roman"/>
                <w:position w:val="6"/>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_GB2312" w:cs="Times New Roman"/>
                <w:kern w:val="2"/>
                <w:sz w:val="21"/>
                <w:szCs w:val="22"/>
                <w:highlight w:val="none"/>
              </w:rPr>
            </w:pPr>
          </w:p>
        </w:tc>
        <w:tc>
          <w:tcPr>
            <w:tcW w:w="1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法人代表</w:t>
            </w:r>
          </w:p>
        </w:tc>
        <w:tc>
          <w:tcPr>
            <w:tcW w:w="27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position w:val="6"/>
                <w:sz w:val="24"/>
                <w:szCs w:val="24"/>
                <w:highlight w:val="none"/>
                <w:lang w:val="en-US"/>
              </w:rPr>
            </w:pPr>
          </w:p>
        </w:tc>
        <w:tc>
          <w:tcPr>
            <w:tcW w:w="14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注册地</w:t>
            </w:r>
          </w:p>
        </w:tc>
        <w:tc>
          <w:tcPr>
            <w:tcW w:w="28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center"/>
              <w:textAlignment w:val="auto"/>
              <w:rPr>
                <w:rFonts w:hint="default" w:ascii="Times New Roman" w:hAnsi="Times New Roman" w:eastAsia="仿宋_GB2312" w:cs="Times New Roman"/>
                <w:position w:val="6"/>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_GB2312" w:cs="Times New Roman"/>
                <w:kern w:val="2"/>
                <w:sz w:val="21"/>
                <w:szCs w:val="22"/>
                <w:highlight w:val="none"/>
              </w:rPr>
            </w:pPr>
          </w:p>
        </w:tc>
        <w:tc>
          <w:tcPr>
            <w:tcW w:w="1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员工总人数</w:t>
            </w:r>
          </w:p>
        </w:tc>
        <w:tc>
          <w:tcPr>
            <w:tcW w:w="27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position w:val="6"/>
                <w:sz w:val="24"/>
                <w:szCs w:val="24"/>
                <w:highlight w:val="none"/>
                <w:lang w:val="en-US"/>
              </w:rPr>
            </w:pPr>
          </w:p>
        </w:tc>
        <w:tc>
          <w:tcPr>
            <w:tcW w:w="14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position w:val="6"/>
                <w:sz w:val="24"/>
                <w:szCs w:val="24"/>
                <w:highlight w:val="none"/>
                <w:lang w:val="en-US"/>
              </w:rPr>
            </w:pPr>
            <w:r>
              <w:rPr>
                <w:rFonts w:hint="default" w:ascii="Times New Roman" w:hAnsi="Times New Roman" w:eastAsia="仿宋_GB2312" w:cs="Times New Roman"/>
                <w:kern w:val="2"/>
                <w:sz w:val="24"/>
                <w:szCs w:val="24"/>
                <w:highlight w:val="none"/>
                <w:lang w:val="en-US" w:eastAsia="zh-CN"/>
              </w:rPr>
              <w:t>研发人员数</w:t>
            </w:r>
          </w:p>
        </w:tc>
        <w:tc>
          <w:tcPr>
            <w:tcW w:w="28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firstLine="480" w:firstLineChars="200"/>
              <w:jc w:val="center"/>
              <w:textAlignment w:val="auto"/>
              <w:rPr>
                <w:rFonts w:hint="default" w:ascii="Times New Roman" w:hAnsi="Times New Roman" w:eastAsia="仿宋_GB2312" w:cs="Times New Roman"/>
                <w:position w:val="6"/>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_GB2312" w:cs="Times New Roman"/>
                <w:kern w:val="2"/>
                <w:sz w:val="21"/>
                <w:szCs w:val="22"/>
                <w:highlight w:val="none"/>
              </w:rPr>
            </w:pPr>
          </w:p>
        </w:tc>
        <w:tc>
          <w:tcPr>
            <w:tcW w:w="1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position w:val="6"/>
                <w:sz w:val="24"/>
                <w:szCs w:val="24"/>
                <w:highlight w:val="none"/>
                <w:lang w:val="en-US"/>
              </w:rPr>
            </w:pPr>
            <w:r>
              <w:rPr>
                <w:rFonts w:hint="default" w:ascii="Times New Roman" w:hAnsi="Times New Roman" w:eastAsia="仿宋_GB2312" w:cs="Times New Roman"/>
                <w:kern w:val="2"/>
                <w:position w:val="6"/>
                <w:sz w:val="24"/>
                <w:szCs w:val="24"/>
                <w:highlight w:val="none"/>
                <w:lang w:val="en-US" w:eastAsia="zh-CN"/>
              </w:rPr>
              <w:t>相关资质</w:t>
            </w:r>
          </w:p>
        </w:tc>
        <w:tc>
          <w:tcPr>
            <w:tcW w:w="703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领航企业：</w:t>
            </w:r>
            <w:r>
              <w:rPr>
                <w:rFonts w:hint="default" w:ascii="Times New Roman" w:hAnsi="Times New Roman" w:eastAsia="仿宋_GB2312" w:cs="Times New Roman"/>
                <w:kern w:val="2"/>
                <w:position w:val="6"/>
                <w:sz w:val="24"/>
                <w:szCs w:val="24"/>
                <w:highlight w:val="none"/>
                <w:u w:val="single"/>
                <w:lang w:val="en-US" w:eastAsia="zh-CN"/>
              </w:rPr>
              <w:t xml:space="preserve">    （请注明国家级、省级、市级）</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单项冠军企业：</w:t>
            </w:r>
            <w:r>
              <w:rPr>
                <w:rFonts w:hint="default" w:ascii="Times New Roman" w:hAnsi="Times New Roman" w:eastAsia="仿宋_GB2312" w:cs="Times New Roman"/>
                <w:kern w:val="2"/>
                <w:position w:val="6"/>
                <w:sz w:val="24"/>
                <w:szCs w:val="24"/>
                <w:highlight w:val="none"/>
                <w:u w:val="single"/>
                <w:lang w:val="en-US" w:eastAsia="zh-CN"/>
              </w:rPr>
              <w:t xml:space="preserve">    （请注明国家级、省级、市级）</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隐形冠军企业：</w:t>
            </w:r>
            <w:r>
              <w:rPr>
                <w:rFonts w:hint="default" w:ascii="Times New Roman" w:hAnsi="Times New Roman" w:eastAsia="仿宋_GB2312" w:cs="Times New Roman"/>
                <w:kern w:val="2"/>
                <w:position w:val="6"/>
                <w:sz w:val="24"/>
                <w:szCs w:val="24"/>
                <w:highlight w:val="none"/>
                <w:u w:val="single"/>
                <w:lang w:val="en-US" w:eastAsia="zh-CN"/>
              </w:rPr>
              <w:t xml:space="preserve">    （请注明国家级、省级、市级）</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小巨人：</w:t>
            </w:r>
            <w:r>
              <w:rPr>
                <w:rFonts w:hint="default" w:ascii="Times New Roman" w:hAnsi="Times New Roman" w:eastAsia="仿宋_GB2312" w:cs="Times New Roman"/>
                <w:kern w:val="2"/>
                <w:position w:val="6"/>
                <w:sz w:val="24"/>
                <w:szCs w:val="24"/>
                <w:highlight w:val="none"/>
                <w:u w:val="single"/>
                <w:lang w:val="en-US" w:eastAsia="zh-CN"/>
              </w:rPr>
              <w:t xml:space="preserve">    （请注明国家级、省级、市级）</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专精特新企业：</w:t>
            </w:r>
            <w:r>
              <w:rPr>
                <w:rFonts w:hint="default" w:ascii="Times New Roman" w:hAnsi="Times New Roman" w:eastAsia="仿宋_GB2312" w:cs="Times New Roman"/>
                <w:kern w:val="2"/>
                <w:position w:val="6"/>
                <w:sz w:val="24"/>
                <w:szCs w:val="24"/>
                <w:highlight w:val="none"/>
                <w:u w:val="single"/>
                <w:lang w:val="en-US" w:eastAsia="zh-CN"/>
              </w:rPr>
              <w:t xml:space="preserve">    （请注明国家级、省级、市级）</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u w:val="singl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高新技术企业：</w:t>
            </w:r>
            <w:r>
              <w:rPr>
                <w:rFonts w:hint="default" w:ascii="Times New Roman" w:hAnsi="Times New Roman" w:eastAsia="仿宋_GB2312" w:cs="Times New Roman"/>
                <w:kern w:val="2"/>
                <w:position w:val="6"/>
                <w:sz w:val="24"/>
                <w:szCs w:val="24"/>
                <w:highlight w:val="none"/>
                <w:u w:val="single"/>
                <w:lang w:val="en-US" w:eastAsia="zh-CN"/>
              </w:rPr>
              <w:t xml:space="preserve">    （请注明国家级、省级、市级）</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省级产业数字化服务商</w:t>
            </w:r>
            <w:r>
              <w:rPr>
                <w:rFonts w:hint="default" w:ascii="Times New Roman" w:hAnsi="Times New Roman" w:cs="Times New Roman"/>
                <w:kern w:val="2"/>
                <w:position w:val="6"/>
                <w:sz w:val="24"/>
                <w:szCs w:val="24"/>
                <w:highlight w:val="none"/>
                <w:lang w:val="en-US" w:eastAsia="zh-CN"/>
              </w:rPr>
              <w:t xml:space="preserve">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“浙江数商”</w:t>
            </w:r>
            <w:r>
              <w:rPr>
                <w:rFonts w:hint="default" w:ascii="Times New Roman" w:hAnsi="Times New Roman" w:cs="Times New Roman"/>
                <w:kern w:val="2"/>
                <w:position w:val="6"/>
                <w:sz w:val="24"/>
                <w:szCs w:val="24"/>
                <w:highlight w:val="none"/>
                <w:lang w:val="en-US" w:eastAsia="zh-CN"/>
              </w:rPr>
              <w:t xml:space="preserve">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双软企业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kern w:val="2"/>
                <w:position w:val="6"/>
                <w:sz w:val="24"/>
                <w:szCs w:val="24"/>
                <w:highlight w:val="none"/>
                <w:u w:val="single"/>
                <w:lang w:val="en-US" w:eastAsia="zh-CN"/>
              </w:rPr>
            </w:pP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lang w:val="en-US" w:eastAsia="zh-CN"/>
              </w:rPr>
              <w:t>其他：</w:t>
            </w:r>
            <w:r>
              <w:rPr>
                <w:rFonts w:hint="default" w:ascii="Times New Roman" w:hAnsi="Times New Roman" w:eastAsia="仿宋_GB2312" w:cs="Times New Roman"/>
                <w:kern w:val="2"/>
                <w:position w:val="6"/>
                <w:sz w:val="24"/>
                <w:szCs w:val="24"/>
                <w:highlight w:val="none"/>
                <w:u w:val="single"/>
                <w:lang w:val="en-US" w:eastAsia="zh-CN"/>
              </w:rPr>
              <w:t xml:space="preserve">              </w:t>
            </w:r>
            <w:r>
              <w:rPr>
                <w:rFonts w:hint="default" w:ascii="Times New Roman" w:hAnsi="Times New Roman" w:eastAsia="仿宋_GB2312" w:cs="Times New Roman"/>
                <w:kern w:val="2"/>
                <w:position w:val="6"/>
                <w:sz w:val="24"/>
                <w:szCs w:val="24"/>
                <w:highlight w:val="none"/>
                <w:lang w:val="en-US" w:eastAsia="zh-CN"/>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Times New Roman" w:hAnsi="Times New Roman" w:eastAsia="仿宋_GB2312" w:cs="Times New Roman"/>
                <w:kern w:val="2"/>
                <w:sz w:val="21"/>
                <w:szCs w:val="22"/>
                <w:highlight w:val="none"/>
              </w:rPr>
            </w:pPr>
          </w:p>
        </w:tc>
        <w:tc>
          <w:tcPr>
            <w:tcW w:w="150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center"/>
              <w:textAlignment w:val="auto"/>
              <w:outlineLvl w:val="9"/>
              <w:rPr>
                <w:rFonts w:hint="default" w:ascii="Times New Roman" w:hAnsi="Times New Roman" w:eastAsia="仿宋_GB2312" w:cs="Times New Roman"/>
                <w:kern w:val="2"/>
                <w:sz w:val="24"/>
                <w:szCs w:val="24"/>
                <w:highlight w:val="none"/>
                <w:lang w:val="en-US" w:eastAsia="zh-CN"/>
              </w:rPr>
            </w:pPr>
            <w:r>
              <w:rPr>
                <w:rFonts w:hint="default" w:ascii="Times New Roman" w:hAnsi="Times New Roman" w:eastAsia="仿宋_GB2312" w:cs="Times New Roman"/>
                <w:kern w:val="2"/>
                <w:sz w:val="24"/>
                <w:szCs w:val="24"/>
                <w:highlight w:val="none"/>
                <w:lang w:val="en-US" w:eastAsia="zh-CN"/>
              </w:rPr>
              <w:t>智能制造领域试点示范情况（服务商可不填）</w:t>
            </w:r>
          </w:p>
        </w:tc>
        <w:tc>
          <w:tcPr>
            <w:tcW w:w="703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position w:val="6"/>
                <w:sz w:val="24"/>
                <w:szCs w:val="24"/>
                <w:highlight w:val="none"/>
                <w:lang w:val="en-US" w:eastAsia="zh-CN"/>
              </w:rPr>
            </w:pPr>
            <w:r>
              <w:rPr>
                <w:rFonts w:hint="default" w:ascii="Times New Roman" w:hAnsi="Times New Roman" w:eastAsia="仿宋_GB2312" w:cs="Times New Roman"/>
                <w:position w:val="6"/>
                <w:sz w:val="24"/>
                <w:szCs w:val="24"/>
                <w:highlight w:val="none"/>
                <w:lang w:val="en-US"/>
              </w:rPr>
              <w:t>近三年获得认定</w:t>
            </w:r>
            <w:r>
              <w:rPr>
                <w:rFonts w:hint="default" w:ascii="Times New Roman" w:hAnsi="Times New Roman" w:eastAsia="仿宋_GB2312" w:cs="Times New Roman"/>
                <w:position w:val="6"/>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position w:val="6"/>
                <w:sz w:val="24"/>
                <w:szCs w:val="24"/>
                <w:highlight w:val="none"/>
                <w:lang w:val="en-US"/>
              </w:rPr>
            </w:pPr>
            <w:r>
              <w:rPr>
                <w:rFonts w:hint="eastAsia" w:ascii="Times New Roman" w:hAnsi="Times New Roman" w:cs="Times New Roman"/>
                <w:position w:val="6"/>
                <w:sz w:val="24"/>
                <w:szCs w:val="24"/>
                <w:highlight w:val="none"/>
                <w:lang w:val="en-US" w:eastAsia="zh-CN"/>
              </w:rPr>
              <w:t>☐</w:t>
            </w:r>
            <w:r>
              <w:rPr>
                <w:rFonts w:hint="default" w:ascii="Times New Roman" w:hAnsi="Times New Roman" w:eastAsia="仿宋_GB2312" w:cs="Times New Roman"/>
                <w:position w:val="6"/>
                <w:sz w:val="24"/>
                <w:szCs w:val="24"/>
                <w:highlight w:val="none"/>
                <w:lang w:val="en-US"/>
              </w:rPr>
              <w:t xml:space="preserve">省级未来工厂  </w:t>
            </w:r>
            <w:r>
              <w:rPr>
                <w:rFonts w:hint="eastAsia" w:ascii="Times New Roman" w:hAnsi="Times New Roman" w:cs="Times New Roman"/>
                <w:position w:val="6"/>
                <w:sz w:val="24"/>
                <w:szCs w:val="24"/>
                <w:highlight w:val="none"/>
                <w:lang w:val="en-US" w:eastAsia="zh-CN"/>
              </w:rPr>
              <w:t>☐</w:t>
            </w:r>
            <w:r>
              <w:rPr>
                <w:rFonts w:hint="default" w:ascii="Times New Roman" w:hAnsi="Times New Roman" w:eastAsia="仿宋_GB2312" w:cs="Times New Roman"/>
                <w:position w:val="6"/>
                <w:sz w:val="24"/>
                <w:szCs w:val="24"/>
                <w:highlight w:val="none"/>
                <w:lang w:val="en-US"/>
              </w:rPr>
              <w:t xml:space="preserve">省级智能工厂 </w:t>
            </w:r>
            <w:r>
              <w:rPr>
                <w:rFonts w:hint="default" w:ascii="Times New Roman" w:hAnsi="Times New Roman" w:eastAsia="仿宋_GB2312" w:cs="Times New Roman"/>
                <w:position w:val="6"/>
                <w:sz w:val="24"/>
                <w:szCs w:val="24"/>
                <w:highlight w:val="none"/>
                <w:lang w:val="en-US" w:eastAsia="zh-CN"/>
              </w:rPr>
              <w:t xml:space="preserve"> </w:t>
            </w:r>
            <w:r>
              <w:rPr>
                <w:rFonts w:hint="default" w:ascii="Times New Roman" w:hAnsi="Times New Roman" w:eastAsia="仿宋_GB2312" w:cs="Times New Roman"/>
                <w:position w:val="6"/>
                <w:sz w:val="24"/>
                <w:szCs w:val="24"/>
                <w:highlight w:val="none"/>
                <w:lang w:val="en-US"/>
              </w:rPr>
              <w:t xml:space="preserve"> </w:t>
            </w:r>
            <w:r>
              <w:rPr>
                <w:rFonts w:hint="eastAsia" w:ascii="Times New Roman" w:hAnsi="Times New Roman" w:cs="Times New Roman"/>
                <w:position w:val="6"/>
                <w:sz w:val="24"/>
                <w:szCs w:val="24"/>
                <w:highlight w:val="none"/>
                <w:lang w:val="en-US" w:eastAsia="zh-CN"/>
              </w:rPr>
              <w:t>☐</w:t>
            </w:r>
            <w:r>
              <w:rPr>
                <w:rFonts w:hint="default" w:ascii="Times New Roman" w:hAnsi="Times New Roman" w:eastAsia="仿宋_GB2312" w:cs="Times New Roman"/>
                <w:position w:val="6"/>
                <w:sz w:val="24"/>
                <w:szCs w:val="24"/>
                <w:highlight w:val="none"/>
                <w:lang w:val="en-US"/>
              </w:rPr>
              <w:t>省级数字化车间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eastAsia" w:ascii="Times New Roman" w:hAnsi="Times New Roman" w:eastAsia="仿宋_GB2312" w:cs="Times New Roman"/>
                <w:position w:val="6"/>
                <w:sz w:val="24"/>
                <w:szCs w:val="24"/>
                <w:highlight w:val="none"/>
                <w:lang w:val="en-US" w:eastAsia="zh-CN"/>
              </w:rPr>
            </w:pPr>
            <w:r>
              <w:rPr>
                <w:rFonts w:hint="eastAsia" w:ascii="Times New Roman" w:hAnsi="Times New Roman" w:cs="Times New Roman"/>
                <w:position w:val="6"/>
                <w:sz w:val="24"/>
                <w:szCs w:val="24"/>
                <w:highlight w:val="none"/>
                <w:lang w:val="en-US" w:eastAsia="zh-CN"/>
              </w:rPr>
              <w:t>☐</w:t>
            </w:r>
            <w:r>
              <w:rPr>
                <w:rFonts w:hint="default" w:ascii="Times New Roman" w:hAnsi="Times New Roman" w:eastAsia="仿宋_GB2312" w:cs="Times New Roman"/>
                <w:position w:val="6"/>
                <w:sz w:val="24"/>
                <w:szCs w:val="24"/>
                <w:highlight w:val="none"/>
                <w:lang w:val="en-US"/>
              </w:rPr>
              <w:t>省级工业互联网平台</w:t>
            </w:r>
            <w:r>
              <w:rPr>
                <w:rFonts w:hint="eastAsia" w:ascii="Times New Roman" w:hAnsi="Times New Roman" w:cs="Times New Roman"/>
                <w:position w:val="6"/>
                <w:sz w:val="24"/>
                <w:szCs w:val="24"/>
                <w:highlight w:val="none"/>
                <w:lang w:val="en-US" w:eastAsia="zh-CN"/>
              </w:rPr>
              <w:t xml:space="preserve"> </w:t>
            </w:r>
            <w:r>
              <w:rPr>
                <w:rFonts w:hint="eastAsia" w:ascii="Times New Roman" w:hAnsi="Times New Roman" w:eastAsia="仿宋_GB2312" w:cs="Times New Roman"/>
                <w:position w:val="6"/>
                <w:sz w:val="24"/>
                <w:szCs w:val="24"/>
                <w:highlight w:val="none"/>
                <w:lang w:val="en-US" w:eastAsia="zh-CN"/>
              </w:rPr>
              <w:t xml:space="preserve"> </w:t>
            </w:r>
            <w:r>
              <w:rPr>
                <w:rFonts w:hint="eastAsia" w:ascii="Times New Roman" w:hAnsi="Times New Roman" w:cs="Times New Roman"/>
                <w:position w:val="6"/>
                <w:sz w:val="24"/>
                <w:szCs w:val="24"/>
                <w:highlight w:val="none"/>
                <w:lang w:val="en-US" w:eastAsia="zh-CN"/>
              </w:rPr>
              <w:t>☐</w:t>
            </w:r>
            <w:r>
              <w:rPr>
                <w:rFonts w:hint="eastAsia" w:ascii="Times New Roman" w:hAnsi="Times New Roman" w:eastAsia="仿宋_GB2312" w:cs="Times New Roman"/>
                <w:position w:val="6"/>
                <w:sz w:val="24"/>
                <w:szCs w:val="24"/>
                <w:highlight w:val="none"/>
                <w:lang w:val="en-US" w:eastAsia="zh-CN"/>
              </w:rPr>
              <w:t>省级5G全连接工厂</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position w:val="6"/>
                <w:sz w:val="24"/>
                <w:szCs w:val="24"/>
                <w:highlight w:val="none"/>
                <w:lang w:val="en-US"/>
              </w:rPr>
            </w:pPr>
            <w:r>
              <w:rPr>
                <w:rFonts w:hint="eastAsia" w:ascii="Times New Roman" w:hAnsi="Times New Roman" w:cs="Times New Roman"/>
                <w:position w:val="6"/>
                <w:sz w:val="24"/>
                <w:szCs w:val="24"/>
                <w:highlight w:val="none"/>
                <w:lang w:val="en-US" w:eastAsia="zh-CN"/>
              </w:rPr>
              <w:t>☐</w:t>
            </w:r>
            <w:r>
              <w:rPr>
                <w:rFonts w:hint="default" w:ascii="Times New Roman" w:hAnsi="Times New Roman" w:eastAsia="仿宋_GB2312" w:cs="Times New Roman"/>
                <w:position w:val="6"/>
                <w:sz w:val="24"/>
                <w:szCs w:val="24"/>
                <w:highlight w:val="none"/>
                <w:lang w:val="en-US" w:eastAsia="zh-CN"/>
              </w:rPr>
              <w:t xml:space="preserve">国家级智能工厂 </w:t>
            </w:r>
            <w:r>
              <w:rPr>
                <w:rFonts w:hint="eastAsia" w:ascii="Times New Roman" w:hAnsi="Times New Roman" w:cs="Times New Roman"/>
                <w:position w:val="6"/>
                <w:sz w:val="24"/>
                <w:szCs w:val="24"/>
                <w:highlight w:val="none"/>
                <w:lang w:val="en-US" w:eastAsia="zh-CN"/>
              </w:rPr>
              <w:t xml:space="preserve"> </w:t>
            </w:r>
            <w:r>
              <w:rPr>
                <w:rFonts w:hint="eastAsia" w:ascii="Times New Roman" w:hAnsi="Times New Roman" w:cs="Times New Roman"/>
                <w:kern w:val="2"/>
                <w:position w:val="6"/>
                <w:sz w:val="24"/>
                <w:szCs w:val="24"/>
                <w:highlight w:val="none"/>
                <w:lang w:val="en-US" w:eastAsia="zh-CN"/>
              </w:rPr>
              <w:t>☐</w:t>
            </w:r>
            <w:r>
              <w:rPr>
                <w:rFonts w:hint="default" w:ascii="Times New Roman" w:hAnsi="Times New Roman" w:eastAsia="仿宋_GB2312" w:cs="Times New Roman"/>
                <w:position w:val="6"/>
                <w:sz w:val="24"/>
                <w:szCs w:val="24"/>
                <w:highlight w:val="none"/>
                <w:lang w:val="en-US"/>
              </w:rPr>
              <w:t xml:space="preserve">国家级智能制造示范企业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0" w:firstLineChars="0"/>
              <w:jc w:val="both"/>
              <w:textAlignment w:val="auto"/>
              <w:rPr>
                <w:rFonts w:hint="default" w:ascii="Times New Roman" w:hAnsi="Times New Roman" w:eastAsia="仿宋_GB2312" w:cs="Times New Roman"/>
                <w:position w:val="6"/>
                <w:sz w:val="24"/>
                <w:szCs w:val="24"/>
                <w:highlight w:val="none"/>
                <w:lang w:val="en-US"/>
              </w:rPr>
            </w:pPr>
            <w:r>
              <w:rPr>
                <w:rFonts w:hint="eastAsia" w:ascii="Times New Roman" w:hAnsi="Times New Roman" w:cs="Times New Roman"/>
                <w:kern w:val="2"/>
                <w:position w:val="6"/>
                <w:sz w:val="24"/>
                <w:szCs w:val="24"/>
                <w:highlight w:val="none"/>
                <w:lang w:val="en-US" w:eastAsia="zh-CN"/>
              </w:rPr>
              <w:sym w:font="Wingdings 2" w:char="00A3"/>
            </w:r>
            <w:r>
              <w:rPr>
                <w:rFonts w:hint="default" w:ascii="Times New Roman" w:hAnsi="Times New Roman" w:eastAsia="仿宋_GB2312" w:cs="Times New Roman"/>
                <w:position w:val="6"/>
                <w:sz w:val="24"/>
                <w:szCs w:val="24"/>
                <w:highlight w:val="none"/>
                <w:lang w:val="en-US"/>
              </w:rPr>
              <w:t>其他</w:t>
            </w:r>
            <w:r>
              <w:rPr>
                <w:rFonts w:hint="eastAsia" w:ascii="Times New Roman" w:hAnsi="Times New Roman" w:cs="Times New Roman"/>
                <w:position w:val="6"/>
                <w:sz w:val="24"/>
                <w:szCs w:val="24"/>
                <w:highlight w:val="none"/>
                <w:lang w:val="en-US" w:eastAsia="zh-CN"/>
              </w:rPr>
              <w:t>相关荣誉</w:t>
            </w:r>
            <w:r>
              <w:rPr>
                <w:rFonts w:hint="default" w:ascii="Times New Roman" w:hAnsi="Times New Roman" w:eastAsia="仿宋_GB2312" w:cs="Times New Roman"/>
                <w:position w:val="6"/>
                <w:sz w:val="24"/>
                <w:szCs w:val="24"/>
                <w:highlight w:val="none"/>
                <w:lang w:val="en-US" w:eastAsia="zh-CN"/>
              </w:rPr>
              <w:t>：</w:t>
            </w:r>
            <w:r>
              <w:rPr>
                <w:rFonts w:hint="default" w:ascii="Times New Roman" w:hAnsi="Times New Roman" w:eastAsia="仿宋_GB2312" w:cs="Times New Roman"/>
                <w:kern w:val="2"/>
                <w:position w:val="6"/>
                <w:sz w:val="24"/>
                <w:szCs w:val="24"/>
                <w:highlight w:val="none"/>
                <w:u w:val="single"/>
                <w:lang w:val="en-US" w:eastAsia="zh-CN"/>
              </w:rPr>
              <w:t xml:space="preserve">     </w:t>
            </w:r>
            <w:r>
              <w:rPr>
                <w:rFonts w:hint="default" w:ascii="Times New Roman" w:hAnsi="Times New Roman" w:eastAsia="仿宋_GB2312" w:cs="Times New Roman"/>
                <w:position w:val="6"/>
                <w:sz w:val="24"/>
                <w:szCs w:val="24"/>
                <w:highlight w:val="none"/>
                <w:lang w:val="en-US"/>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9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eastAsia" w:ascii="Times New Roman" w:hAnsi="Times New Roman" w:eastAsia="仿宋_GB2312" w:cs="Times New Roman"/>
                <w:kern w:val="2"/>
                <w:sz w:val="24"/>
                <w:szCs w:val="24"/>
                <w:highlight w:val="none"/>
                <w:lang w:val="en-US" w:eastAsia="zh-CN"/>
              </w:rPr>
              <w:t>案例名称</w:t>
            </w:r>
          </w:p>
        </w:tc>
        <w:tc>
          <w:tcPr>
            <w:tcW w:w="730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outlineLvl w:val="9"/>
              <w:rPr>
                <w:rFonts w:hint="eastAsia" w:ascii="Times New Roman" w:hAnsi="Times New Roman" w:cs="Times New Roman"/>
                <w:color w:val="auto"/>
                <w:sz w:val="24"/>
                <w:szCs w:val="24"/>
                <w:highlight w:val="none"/>
                <w:lang w:val="en-US" w:eastAsia="zh-CN"/>
              </w:rPr>
            </w:pPr>
            <w:r>
              <w:rPr>
                <w:rFonts w:hint="default" w:ascii="Times New Roman" w:hAnsi="Times New Roman" w:eastAsia="仿宋_GB2312" w:cs="Times New Roman"/>
                <w:spacing w:val="0"/>
                <w:sz w:val="24"/>
                <w:szCs w:val="24"/>
                <w:highlight w:val="none"/>
              </w:rPr>
              <w:t xml:space="preserve">案例名称应体现案例特色亮点，示例： </w:t>
            </w:r>
            <w:r>
              <w:rPr>
                <w:rFonts w:hint="default" w:ascii="Times New Roman" w:hAnsi="Times New Roman" w:eastAsia="仿宋_GB2312" w:cs="Times New Roman"/>
                <w:sz w:val="24"/>
                <w:szCs w:val="24"/>
                <w:highlight w:val="none"/>
              </w:rPr>
              <w:t>XX</w:t>
            </w:r>
            <w:r>
              <w:rPr>
                <w:rFonts w:hint="default" w:ascii="Times New Roman" w:hAnsi="Times New Roman" w:eastAsia="仿宋_GB2312" w:cs="Times New Roman"/>
                <w:spacing w:val="0"/>
                <w:sz w:val="24"/>
                <w:szCs w:val="24"/>
                <w:highlight w:val="none"/>
              </w:rPr>
              <w:t xml:space="preserve">  (企业):应用</w:t>
            </w:r>
            <w:r>
              <w:rPr>
                <w:rFonts w:hint="default" w:ascii="Times New Roman" w:hAnsi="Times New Roman" w:eastAsia="仿宋_GB2312" w:cs="Times New Roman"/>
                <w:sz w:val="24"/>
                <w:szCs w:val="24"/>
                <w:highlight w:val="none"/>
              </w:rPr>
              <w:t>XX</w:t>
            </w:r>
            <w:r>
              <w:rPr>
                <w:rFonts w:hint="default" w:ascii="Times New Roman" w:hAnsi="Times New Roman" w:eastAsia="仿宋_GB2312" w:cs="Times New Roman"/>
                <w:spacing w:val="0"/>
                <w:sz w:val="24"/>
                <w:szCs w:val="24"/>
                <w:highlight w:val="none"/>
              </w:rPr>
              <w:t xml:space="preserve"> 技术推动 </w:t>
            </w:r>
            <w:r>
              <w:rPr>
                <w:rFonts w:hint="default" w:ascii="Times New Roman" w:hAnsi="Times New Roman" w:eastAsia="仿宋_GB2312" w:cs="Times New Roman"/>
                <w:sz w:val="24"/>
                <w:szCs w:val="24"/>
                <w:highlight w:val="none"/>
              </w:rPr>
              <w:t>XX</w:t>
            </w:r>
            <w:r>
              <w:rPr>
                <w:rFonts w:hint="default" w:ascii="Times New Roman" w:hAnsi="Times New Roman" w:eastAsia="仿宋_GB2312" w:cs="Times New Roman"/>
                <w:spacing w:val="0"/>
                <w:sz w:val="24"/>
                <w:szCs w:val="24"/>
                <w:highlight w:val="none"/>
              </w:rPr>
              <w:t>(场景)实现</w:t>
            </w:r>
            <w:r>
              <w:rPr>
                <w:rFonts w:hint="default" w:ascii="Times New Roman" w:hAnsi="Times New Roman" w:eastAsia="仿宋_GB2312" w:cs="Times New Roman"/>
                <w:sz w:val="24"/>
                <w:szCs w:val="24"/>
                <w:highlight w:val="none"/>
              </w:rPr>
              <w:t>XX</w:t>
            </w:r>
            <w:r>
              <w:rPr>
                <w:rFonts w:hint="default" w:ascii="Times New Roman" w:hAnsi="Times New Roman" w:eastAsia="仿宋_GB2312" w:cs="Times New Roman"/>
                <w:spacing w:val="0"/>
                <w:sz w:val="24"/>
                <w:szCs w:val="24"/>
                <w:highlight w:val="none"/>
              </w:rPr>
              <w:t xml:space="preserve"> (成效)。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9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firstLine="0" w:firstLineChars="0"/>
              <w:jc w:val="center"/>
              <w:textAlignment w:val="auto"/>
              <w:rPr>
                <w:rFonts w:hint="default" w:ascii="Times New Roman" w:hAnsi="Times New Roman" w:eastAsia="仿宋_GB2312" w:cs="Times New Roman"/>
                <w:kern w:val="2"/>
                <w:sz w:val="24"/>
                <w:szCs w:val="24"/>
                <w:highlight w:val="none"/>
                <w:lang w:val="en-US" w:eastAsia="zh-CN"/>
              </w:rPr>
            </w:pPr>
            <w:r>
              <w:rPr>
                <w:rFonts w:hint="eastAsia" w:ascii="Times New Roman" w:hAnsi="Times New Roman" w:eastAsia="仿宋_GB2312" w:cs="Times New Roman"/>
                <w:kern w:val="2"/>
                <w:sz w:val="24"/>
                <w:szCs w:val="24"/>
                <w:highlight w:val="none"/>
                <w:lang w:val="en-US" w:eastAsia="zh-CN"/>
              </w:rPr>
              <w:t>案例内容</w:t>
            </w:r>
          </w:p>
        </w:tc>
        <w:tc>
          <w:tcPr>
            <w:tcW w:w="7309"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numPr>
                <w:ilvl w:val="0"/>
                <w:numId w:val="0"/>
              </w:numPr>
              <w:spacing w:before="0" w:after="0" w:line="400" w:lineRule="exact"/>
              <w:ind w:firstLine="480" w:firstLineChars="200"/>
              <w:jc w:val="left"/>
              <w:outlineLvl w:val="9"/>
              <w:rPr>
                <w:rFonts w:ascii="Times New Roman" w:hAnsi="Times New Roman" w:eastAsia="黑体" w:cs="Times New Roman"/>
                <w:b w:val="0"/>
                <w:bCs w:val="0"/>
                <w:kern w:val="2"/>
                <w:sz w:val="24"/>
                <w:szCs w:val="24"/>
                <w:highlight w:val="none"/>
                <w:lang w:val="en-US" w:eastAsia="zh-CN" w:bidi="ar-SA"/>
              </w:rPr>
            </w:pPr>
            <w:r>
              <w:rPr>
                <w:rFonts w:ascii="Times New Roman" w:hAnsi="Times New Roman" w:eastAsia="黑体" w:cs="Times New Roman"/>
                <w:b w:val="0"/>
                <w:bCs w:val="0"/>
                <w:kern w:val="2"/>
                <w:sz w:val="24"/>
                <w:szCs w:val="24"/>
                <w:highlight w:val="none"/>
                <w:lang w:val="en-US" w:eastAsia="zh-CN" w:bidi="ar-SA"/>
              </w:rPr>
              <w:t>一、案例基本信息（300字以内）</w:t>
            </w:r>
          </w:p>
          <w:p>
            <w:pPr>
              <w:numPr>
                <w:ilvl w:val="0"/>
                <w:numId w:val="0"/>
              </w:numPr>
              <w:spacing w:line="400" w:lineRule="exact"/>
              <w:ind w:firstLine="480" w:firstLineChars="200"/>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简要说明案例背景、案例概述、赋能成效、推广价值等</w:t>
            </w:r>
          </w:p>
          <w:p>
            <w:pPr>
              <w:keepNext/>
              <w:keepLines/>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outlineLvl w:val="0"/>
              <w:rPr>
                <w:rFonts w:hint="default" w:ascii="Times New Roman" w:hAnsi="Times New Roman" w:eastAsia="黑体" w:cs="Times New Roman"/>
                <w:sz w:val="24"/>
                <w:szCs w:val="24"/>
                <w:highlight w:val="none"/>
                <w:lang w:val="en-US" w:eastAsia="zh-CN"/>
              </w:rPr>
            </w:pPr>
            <w:r>
              <w:rPr>
                <w:rFonts w:hint="default" w:ascii="Times New Roman" w:hAnsi="Times New Roman" w:eastAsia="黑体" w:cs="Times New Roman"/>
                <w:sz w:val="24"/>
                <w:szCs w:val="24"/>
                <w:highlight w:val="none"/>
                <w:lang w:eastAsia="zh-CN"/>
              </w:rPr>
              <w:t>二</w:t>
            </w:r>
            <w:r>
              <w:rPr>
                <w:rFonts w:hint="default" w:ascii="Times New Roman" w:hAnsi="Times New Roman" w:eastAsia="黑体" w:cs="Times New Roman"/>
                <w:sz w:val="24"/>
                <w:szCs w:val="24"/>
                <w:highlight w:val="none"/>
                <w:lang w:val="en-US" w:eastAsia="zh-CN"/>
              </w:rPr>
              <w:t>、主要做法</w:t>
            </w:r>
            <w:r>
              <w:rPr>
                <w:rFonts w:hint="eastAsia" w:ascii="Times New Roman" w:hAnsi="Times New Roman" w:eastAsia="黑体" w:cs="Times New Roman"/>
                <w:sz w:val="24"/>
                <w:szCs w:val="24"/>
                <w:highlight w:val="none"/>
                <w:lang w:val="en-US" w:eastAsia="zh-CN"/>
              </w:rPr>
              <w:t>（</w:t>
            </w:r>
            <w:r>
              <w:rPr>
                <w:rFonts w:ascii="Times New Roman" w:hAnsi="Times New Roman" w:eastAsia="黑体" w:cs="Times New Roman"/>
                <w:b w:val="0"/>
                <w:bCs w:val="0"/>
                <w:kern w:val="2"/>
                <w:sz w:val="24"/>
                <w:szCs w:val="24"/>
                <w:highlight w:val="none"/>
                <w:lang w:val="en-US" w:eastAsia="zh-CN" w:bidi="ar-SA"/>
              </w:rPr>
              <w:t>案例详述</w:t>
            </w:r>
            <w:r>
              <w:rPr>
                <w:rFonts w:hint="eastAsia" w:ascii="Times New Roman" w:hAnsi="Times New Roman" w:eastAsia="黑体" w:cs="Times New Roman"/>
                <w:b w:val="0"/>
                <w:bCs w:val="0"/>
                <w:kern w:val="2"/>
                <w:sz w:val="24"/>
                <w:szCs w:val="24"/>
                <w:highlight w:val="none"/>
                <w:lang w:val="en-US" w:eastAsia="zh-CN" w:bidi="ar-SA"/>
              </w:rPr>
              <w:t>1800</w:t>
            </w:r>
            <w:r>
              <w:rPr>
                <w:rFonts w:ascii="Times New Roman" w:hAnsi="Times New Roman" w:eastAsia="黑体" w:cs="Times New Roman"/>
                <w:b w:val="0"/>
                <w:bCs w:val="0"/>
                <w:kern w:val="2"/>
                <w:sz w:val="24"/>
                <w:szCs w:val="24"/>
                <w:highlight w:val="none"/>
                <w:lang w:val="en-US" w:eastAsia="zh-CN" w:bidi="ar-SA"/>
              </w:rPr>
              <w:t>字以内）</w:t>
            </w:r>
          </w:p>
          <w:p>
            <w:pPr>
              <w:numPr>
                <w:ilvl w:val="0"/>
                <w:numId w:val="0"/>
              </w:numPr>
              <w:spacing w:line="400" w:lineRule="exact"/>
              <w:ind w:firstLine="480" w:firstLineChars="200"/>
              <w:jc w:val="left"/>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需系统阐述如何实现规模化赋能中小企业，具体应包含：</w:t>
            </w:r>
          </w:p>
          <w:p>
            <w:pPr>
              <w:numPr>
                <w:ilvl w:val="0"/>
                <w:numId w:val="0"/>
              </w:numPr>
              <w:spacing w:line="400" w:lineRule="exact"/>
              <w:ind w:firstLine="480" w:firstLineChars="200"/>
              <w:jc w:val="left"/>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1.赋能模式架构。AI赋能中小企业赋能模式逻辑。（如普惠技术供给、平台化赋能、产学研协同、链式赋能、生态赋能等）</w:t>
            </w:r>
          </w:p>
          <w:p>
            <w:pPr>
              <w:numPr>
                <w:ilvl w:val="0"/>
                <w:numId w:val="0"/>
              </w:numPr>
              <w:spacing w:line="400" w:lineRule="exact"/>
              <w:ind w:firstLine="480" w:firstLineChars="200"/>
              <w:jc w:val="left"/>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2.赋能模式创新性。解决中小企业AI应用痛点的创新方法。（如低成本部署、低代码适配等）</w:t>
            </w:r>
          </w:p>
          <w:p>
            <w:pPr>
              <w:numPr>
                <w:ilvl w:val="0"/>
                <w:numId w:val="0"/>
              </w:numPr>
              <w:spacing w:line="400" w:lineRule="exact"/>
              <w:ind w:firstLine="480" w:firstLineChars="200"/>
              <w:jc w:val="left"/>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3.赋能实施路径。赋能模式的落地推进机制。（服务流程、合作模式、资源投入等方面）</w:t>
            </w:r>
          </w:p>
          <w:p>
            <w:pPr>
              <w:numPr>
                <w:ilvl w:val="0"/>
                <w:numId w:val="0"/>
              </w:numPr>
              <w:spacing w:line="400" w:lineRule="exact"/>
              <w:ind w:firstLine="480" w:firstLineChars="200"/>
              <w:jc w:val="left"/>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4.规模化成效。已赋能企业数量、关键效能提升等。</w:t>
            </w:r>
          </w:p>
          <w:p>
            <w:pPr>
              <w:numPr>
                <w:ilvl w:val="0"/>
                <w:numId w:val="0"/>
              </w:numPr>
              <w:spacing w:line="400" w:lineRule="exact"/>
              <w:ind w:firstLine="480" w:firstLineChars="200"/>
              <w:jc w:val="left"/>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highlight w:val="none"/>
              </w:rPr>
              <w:t>5.可持续性与推广价值。商业模式的可持续性、跨行业/跨区域推广的可行性。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建议采用以下结构：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楷体_GB2312" w:cs="Times New Roman"/>
                <w:sz w:val="24"/>
                <w:szCs w:val="24"/>
                <w:highlight w:val="none"/>
                <w:lang w:val="en-US" w:eastAsia="zh-CN"/>
              </w:rPr>
            </w:pPr>
            <w:r>
              <w:rPr>
                <w:rFonts w:hint="default" w:ascii="Times New Roman" w:hAnsi="Times New Roman" w:eastAsia="楷体_GB2312" w:cs="Times New Roman"/>
                <w:sz w:val="24"/>
                <w:szCs w:val="24"/>
                <w:highlight w:val="none"/>
                <w:lang w:eastAsia="zh-CN"/>
              </w:rPr>
              <w:t>1、</w:t>
            </w:r>
            <w:r>
              <w:rPr>
                <w:rFonts w:hint="eastAsia" w:ascii="楷体_GB2312" w:hAnsi="楷体_GB2312" w:eastAsia="楷体_GB2312" w:cs="楷体_GB2312"/>
                <w:sz w:val="24"/>
                <w:szCs w:val="24"/>
                <w:highlight w:val="none"/>
                <w:lang w:val="en-US" w:eastAsia="zh-CN"/>
              </w:rPr>
              <w:t>×××××。××××××××××××</w:t>
            </w:r>
            <w:r>
              <w:rPr>
                <w:rFonts w:hint="eastAsia" w:ascii="楷体_GB2312" w:hAnsi="楷体_GB2312" w:eastAsia="楷体_GB2312" w:cs="楷体_GB2312"/>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楷体_GB2312" w:cs="Times New Roman"/>
                <w:sz w:val="24"/>
                <w:szCs w:val="24"/>
                <w:highlight w:val="none"/>
                <w:lang w:eastAsia="zh-CN"/>
              </w:rPr>
            </w:pPr>
            <w:r>
              <w:rPr>
                <w:rFonts w:hint="default" w:ascii="Times New Roman" w:hAnsi="Times New Roman" w:eastAsia="楷体_GB2312" w:cs="Times New Roman"/>
                <w:sz w:val="24"/>
                <w:szCs w:val="24"/>
                <w:highlight w:val="none"/>
                <w:lang w:eastAsia="zh-CN"/>
              </w:rPr>
              <w:t>2、</w:t>
            </w:r>
            <w:r>
              <w:rPr>
                <w:rFonts w:hint="eastAsia" w:ascii="楷体_GB2312" w:hAnsi="楷体_GB2312" w:eastAsia="楷体_GB2312" w:cs="楷体_GB2312"/>
                <w:sz w:val="24"/>
                <w:szCs w:val="24"/>
                <w:highlight w:val="none"/>
                <w:lang w:val="en-US" w:eastAsia="zh-CN"/>
              </w:rPr>
              <w:t>×××××。××××××××××××</w:t>
            </w:r>
            <w:r>
              <w:rPr>
                <w:rFonts w:hint="eastAsia" w:ascii="楷体_GB2312" w:hAnsi="楷体_GB2312" w:eastAsia="楷体_GB2312" w:cs="楷体_GB2312"/>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default" w:ascii="Times New Roman" w:hAnsi="Times New Roman" w:eastAsia="楷体_GB2312" w:cs="Times New Roman"/>
                <w:sz w:val="24"/>
                <w:szCs w:val="24"/>
                <w:highlight w:val="none"/>
                <w:lang w:eastAsia="zh-CN"/>
              </w:rPr>
            </w:pPr>
            <w:r>
              <w:rPr>
                <w:rFonts w:hint="default" w:ascii="Times New Roman" w:hAnsi="Times New Roman" w:eastAsia="楷体_GB2312" w:cs="Times New Roman"/>
                <w:sz w:val="24"/>
                <w:szCs w:val="24"/>
                <w:highlight w:val="none"/>
                <w:lang w:eastAsia="zh-CN"/>
              </w:rPr>
              <w:t>3、</w:t>
            </w:r>
            <w:r>
              <w:rPr>
                <w:rFonts w:hint="eastAsia" w:ascii="楷体_GB2312" w:hAnsi="楷体_GB2312" w:eastAsia="楷体_GB2312" w:cs="楷体_GB2312"/>
                <w:sz w:val="24"/>
                <w:szCs w:val="24"/>
                <w:highlight w:val="none"/>
                <w:lang w:val="en-US" w:eastAsia="zh-CN"/>
              </w:rPr>
              <w:t>×××××。××××××××××××</w:t>
            </w:r>
            <w:r>
              <w:rPr>
                <w:rFonts w:hint="eastAsia" w:ascii="楷体_GB2312" w:hAnsi="楷体_GB2312" w:eastAsia="楷体_GB2312" w:cs="楷体_GB2312"/>
                <w:sz w:val="24"/>
                <w:szCs w:val="24"/>
                <w:highlight w:val="none"/>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Times New Roman" w:hAnsi="Times New Roman" w:cs="Times New Roman"/>
                <w:color w:val="auto"/>
                <w:sz w:val="24"/>
                <w:szCs w:val="24"/>
                <w:highlight w:val="none"/>
                <w:lang w:val="en-US" w:eastAsia="zh-CN"/>
              </w:rPr>
            </w:pPr>
            <w:r>
              <w:rPr>
                <w:rFonts w:hint="default" w:ascii="Times New Roman" w:hAnsi="Times New Roman" w:eastAsia="楷体_GB2312" w:cs="Times New Roman"/>
                <w:sz w:val="24"/>
                <w:szCs w:val="24"/>
                <w:highlight w:val="none"/>
                <w:lang w:eastAsia="zh-CN"/>
              </w:rPr>
              <w:t>4、</w:t>
            </w:r>
            <w:r>
              <w:rPr>
                <w:rFonts w:hint="eastAsia" w:ascii="仿宋_GB2312" w:hAnsi="仿宋_GB2312" w:eastAsia="仿宋_GB2312" w:cs="仿宋_GB2312"/>
                <w:sz w:val="24"/>
                <w:szCs w:val="24"/>
                <w:highlight w:val="none"/>
                <w:lang w:eastAsia="zh-CN"/>
              </w:rPr>
              <w:t>（可自行扩展）</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p>
    <w:p>
      <w:pPr>
        <w:rPr>
          <w:rFonts w:ascii="Times New Roman" w:hAnsi="Times New Roman" w:eastAsia="仿宋_GB2312" w:cs="Times New Roman"/>
          <w:sz w:val="28"/>
          <w:szCs w:val="32"/>
        </w:rPr>
      </w:pPr>
    </w:p>
    <w:p>
      <w:pPr>
        <w:ind w:firstLine="560" w:firstLineChars="200"/>
        <w:rPr>
          <w:rFonts w:ascii="Times New Roman" w:hAnsi="Times New Roman" w:eastAsia="仿宋_GB2312" w:cs="Times New Roman"/>
          <w:sz w:val="28"/>
          <w:szCs w:val="32"/>
        </w:rPr>
      </w:pPr>
    </w:p>
    <w:p>
      <w:pPr>
        <w:numPr>
          <w:ilvl w:val="0"/>
          <w:numId w:val="0"/>
        </w:numPr>
        <w:rPr>
          <w:rFonts w:ascii="等线" w:hAnsi="等线" w:eastAsia="等线" w:cs="Times New Roman"/>
          <w:szCs w:val="22"/>
        </w:rPr>
      </w:pPr>
    </w:p>
    <w:p>
      <w:pPr>
        <w:ind w:firstLine="560" w:firstLineChars="200"/>
        <w:rPr>
          <w:rFonts w:ascii="Times New Roman" w:hAnsi="Times New Roman" w:eastAsia="仿宋_GB2312" w:cs="Times New Roman"/>
          <w:sz w:val="28"/>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楷体_GB2312" w:cs="Times New Roman"/>
          <w:kern w:val="2"/>
          <w:sz w:val="32"/>
          <w:szCs w:val="32"/>
          <w:highlight w:val="none"/>
          <w:lang w:eastAsia="zh-CN" w:bidi="ar"/>
        </w:rPr>
        <w:sectPr>
          <w:type w:val="continuous"/>
          <w:pgSz w:w="11906" w:h="16838"/>
          <w:pgMar w:top="1814" w:right="1587" w:bottom="1587" w:left="1587" w:header="851" w:footer="1417" w:gutter="0"/>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w:t>
      </w:r>
      <w:r>
        <w:rPr>
          <w:rFonts w:hint="eastAsia" w:ascii="Times New Roman" w:hAnsi="Times New Roman" w:eastAsia="黑体" w:cs="Times New Roman"/>
          <w:sz w:val="32"/>
          <w:szCs w:val="32"/>
          <w:highlight w:val="none"/>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推荐案例</w:t>
      </w:r>
      <w:r>
        <w:rPr>
          <w:rFonts w:hint="eastAsia" w:ascii="Times New Roman" w:hAnsi="Times New Roman" w:eastAsia="方正小标宋简体" w:cs="Times New Roman"/>
          <w:sz w:val="44"/>
          <w:szCs w:val="44"/>
          <w:highlight w:val="none"/>
          <w:lang w:val="en-US" w:eastAsia="zh-CN"/>
        </w:rPr>
        <w:t>汇总</w:t>
      </w:r>
      <w:r>
        <w:rPr>
          <w:rFonts w:hint="default" w:ascii="Times New Roman" w:hAnsi="Times New Roman" w:eastAsia="方正小标宋简体" w:cs="Times New Roman"/>
          <w:sz w:val="44"/>
          <w:szCs w:val="44"/>
          <w:highlight w:val="none"/>
          <w:lang w:val="en-US" w:eastAsia="zh-CN"/>
        </w:rPr>
        <w:t>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单位名称：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3922"/>
        <w:gridCol w:w="3058"/>
        <w:gridCol w:w="2820"/>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vertAlign w:val="baseline"/>
                <w:lang w:val="en-US" w:eastAsia="zh-CN"/>
              </w:rPr>
            </w:pPr>
            <w:r>
              <w:rPr>
                <w:rFonts w:hint="default" w:ascii="Times New Roman" w:hAnsi="Times New Roman" w:eastAsia="黑体" w:cs="Times New Roman"/>
                <w:sz w:val="32"/>
                <w:szCs w:val="32"/>
                <w:highlight w:val="none"/>
                <w:vertAlign w:val="baseline"/>
                <w:lang w:val="en-US" w:eastAsia="zh-CN"/>
              </w:rPr>
              <w:t>序号</w:t>
            </w:r>
          </w:p>
        </w:tc>
        <w:tc>
          <w:tcPr>
            <w:tcW w:w="39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vertAlign w:val="baseline"/>
                <w:lang w:val="en-US" w:eastAsia="zh-CN"/>
              </w:rPr>
            </w:pPr>
            <w:r>
              <w:rPr>
                <w:rFonts w:hint="default" w:ascii="Times New Roman" w:hAnsi="Times New Roman" w:eastAsia="黑体" w:cs="Times New Roman"/>
                <w:sz w:val="32"/>
                <w:szCs w:val="32"/>
                <w:highlight w:val="none"/>
                <w:vertAlign w:val="baseline"/>
                <w:lang w:val="en-US" w:eastAsia="zh-CN"/>
              </w:rPr>
              <w:t>案例方向</w:t>
            </w:r>
          </w:p>
        </w:tc>
        <w:tc>
          <w:tcPr>
            <w:tcW w:w="30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vertAlign w:val="baseline"/>
                <w:lang w:val="en-US" w:eastAsia="zh-CN"/>
              </w:rPr>
            </w:pPr>
            <w:r>
              <w:rPr>
                <w:rFonts w:hint="default" w:ascii="Times New Roman" w:hAnsi="Times New Roman" w:eastAsia="黑体" w:cs="Times New Roman"/>
                <w:sz w:val="32"/>
                <w:szCs w:val="32"/>
                <w:highlight w:val="none"/>
                <w:vertAlign w:val="baseline"/>
                <w:lang w:val="en-US" w:eastAsia="zh-CN"/>
              </w:rPr>
              <w:t>案例名称</w:t>
            </w:r>
          </w:p>
        </w:tc>
        <w:tc>
          <w:tcPr>
            <w:tcW w:w="2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vertAlign w:val="baseline"/>
                <w:lang w:val="en-US" w:eastAsia="zh-CN"/>
              </w:rPr>
            </w:pPr>
            <w:r>
              <w:rPr>
                <w:rFonts w:hint="eastAsia" w:ascii="Times New Roman" w:hAnsi="Times New Roman" w:eastAsia="黑体" w:cs="Times New Roman"/>
                <w:sz w:val="32"/>
                <w:szCs w:val="32"/>
                <w:highlight w:val="none"/>
                <w:vertAlign w:val="baseline"/>
                <w:lang w:val="en-US" w:eastAsia="zh-CN"/>
              </w:rPr>
              <w:t>申报主体</w:t>
            </w:r>
          </w:p>
        </w:tc>
        <w:tc>
          <w:tcPr>
            <w:tcW w:w="31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vertAlign w:val="baseline"/>
                <w:lang w:val="en-US" w:eastAsia="zh-CN"/>
              </w:rPr>
            </w:pPr>
            <w:r>
              <w:rPr>
                <w:rFonts w:hint="eastAsia" w:ascii="Times New Roman" w:hAnsi="Times New Roman" w:eastAsia="黑体" w:cs="Times New Roman"/>
                <w:sz w:val="32"/>
                <w:szCs w:val="32"/>
                <w:highlight w:val="none"/>
                <w:vertAlign w:val="baseline"/>
                <w:lang w:val="en-US" w:eastAsia="zh-CN"/>
              </w:rPr>
              <w:t>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default" w:ascii="Times New Roman" w:hAnsi="Times New Roman" w:eastAsia="仿宋_GB2312" w:cs="Times New Roman"/>
                <w:sz w:val="32"/>
                <w:szCs w:val="32"/>
                <w:highlight w:val="none"/>
                <w:vertAlign w:val="baseline"/>
                <w:lang w:val="en-US" w:eastAsia="zh-CN"/>
              </w:rPr>
              <w:t>1</w:t>
            </w:r>
          </w:p>
        </w:tc>
        <w:tc>
          <w:tcPr>
            <w:tcW w:w="39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i w:val="0"/>
                <w:caps w:val="0"/>
                <w:spacing w:val="0"/>
                <w:sz w:val="28"/>
                <w:szCs w:val="28"/>
                <w:highlight w:val="none"/>
                <w:lang w:bidi="ar-SA"/>
              </w:rPr>
              <w:t>典型应用实践</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i w:val="0"/>
                <w:caps w:val="0"/>
                <w:spacing w:val="0"/>
                <w:sz w:val="28"/>
                <w:szCs w:val="28"/>
                <w:highlight w:val="none"/>
              </w:rPr>
              <w:t>典型赋能模式</w:t>
            </w:r>
          </w:p>
        </w:tc>
        <w:tc>
          <w:tcPr>
            <w:tcW w:w="30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2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31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default" w:ascii="Times New Roman" w:hAnsi="Times New Roman" w:eastAsia="仿宋_GB2312" w:cs="Times New Roman"/>
                <w:sz w:val="32"/>
                <w:szCs w:val="32"/>
                <w:highlight w:val="none"/>
                <w:vertAlign w:val="baseline"/>
                <w:lang w:val="en-US" w:eastAsia="zh-CN"/>
              </w:rPr>
              <w:t>2</w:t>
            </w:r>
          </w:p>
        </w:tc>
        <w:tc>
          <w:tcPr>
            <w:tcW w:w="39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30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2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31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default" w:ascii="Times New Roman" w:hAnsi="Times New Roman" w:eastAsia="仿宋_GB2312" w:cs="Times New Roman"/>
                <w:sz w:val="32"/>
                <w:szCs w:val="32"/>
                <w:highlight w:val="none"/>
                <w:vertAlign w:val="baseline"/>
                <w:lang w:val="en-US" w:eastAsia="zh-CN"/>
              </w:rPr>
              <w:t>3</w:t>
            </w:r>
          </w:p>
        </w:tc>
        <w:tc>
          <w:tcPr>
            <w:tcW w:w="39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30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2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31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39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30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2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31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39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30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2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31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39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30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2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c>
          <w:tcPr>
            <w:tcW w:w="31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联系人：                                        联系电话：</w:t>
      </w:r>
    </w:p>
    <w:p>
      <w:pPr>
        <w:pStyle w:val="11"/>
        <w:keepNext w:val="0"/>
        <w:keepLines w:val="0"/>
        <w:pageBreakBefore w:val="0"/>
        <w:widowControl/>
        <w:kinsoku/>
        <w:overflowPunct/>
        <w:topLinePunct w:val="0"/>
        <w:autoSpaceDE/>
        <w:autoSpaceDN w:val="0"/>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sz w:val="32"/>
          <w:szCs w:val="30"/>
        </w:rPr>
        <w:sectPr>
          <w:type w:val="continuous"/>
          <w:pgSz w:w="16838" w:h="11906" w:orient="landscape"/>
          <w:pgMar w:top="1587" w:right="1814" w:bottom="1587" w:left="1587" w:header="850" w:footer="1417" w:gutter="0"/>
          <w:paperSrc/>
          <w:pgNumType w:fmt="decimal"/>
          <w:cols w:space="720" w:num="1"/>
          <w:formProt w:val="0"/>
          <w:rtlGutter w:val="0"/>
          <w:docGrid w:type="lines" w:linePitch="436" w:charSpace="0"/>
        </w:sectPr>
      </w:pPr>
    </w:p>
    <w:p>
      <w:pPr>
        <w:pStyle w:val="11"/>
        <w:keepNext w:val="0"/>
        <w:keepLines w:val="0"/>
        <w:pageBreakBefore w:val="0"/>
        <w:widowControl/>
        <w:kinsoku/>
        <w:overflowPunct/>
        <w:topLinePunct w:val="0"/>
        <w:autoSpaceDE/>
        <w:autoSpaceDN w:val="0"/>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overflowPunct/>
        <w:topLinePunct w:val="0"/>
        <w:autoSpaceDE/>
        <w:autoSpaceDN w:val="0"/>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overflowPunct/>
        <w:topLinePunct w:val="0"/>
        <w:autoSpaceDE/>
        <w:autoSpaceDN w:val="0"/>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overflowPunct/>
        <w:topLinePunct w:val="0"/>
        <w:autoSpaceDE/>
        <w:autoSpaceDN w:val="0"/>
        <w:bidi w:val="0"/>
        <w:adjustRightInd/>
        <w:snapToGrid/>
        <w:spacing w:before="0" w:beforeLines="0" w:after="0" w:afterLines="0" w:line="480" w:lineRule="exact"/>
        <w:ind w:left="0" w:leftChars="0" w:right="563" w:rightChars="176"/>
        <w:jc w:val="center"/>
        <w:textAlignment w:val="auto"/>
        <w:outlineLvl w:val="9"/>
        <w:rPr>
          <w:rFonts w:hint="eastAsia" w:ascii="仿宋_GB2312" w:hAnsi="仿宋_GB2312" w:eastAsia="仿宋_GB2312"/>
          <w:sz w:val="32"/>
          <w:szCs w:val="30"/>
          <w:lang w:eastAsia="zh-CN"/>
        </w:rPr>
      </w:pPr>
      <w:r>
        <w:rPr>
          <w:rFonts w:hint="eastAsia" w:ascii="仿宋_GB2312" w:hAnsi="仿宋_GB2312"/>
          <w:sz w:val="32"/>
          <w:szCs w:val="30"/>
          <w:lang w:val="en-US" w:eastAsia="zh-CN"/>
        </w:rPr>
        <w:t xml:space="preserve">                  </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szCs w:val="30"/>
        </w:rPr>
      </w:pPr>
    </w:p>
    <w:p>
      <w:pPr>
        <w:keepNext w:val="0"/>
        <w:keepLines w:val="0"/>
        <w:pageBreakBefore w:val="0"/>
        <w:widowControl/>
        <w:kinsoku/>
        <w:wordWrap/>
        <w:overflowPunct/>
        <w:topLinePunct w:val="0"/>
        <w:autoSpaceDE/>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rPr>
      </w:pPr>
    </w:p>
    <w:p>
      <w:pPr>
        <w:keepNext w:val="0"/>
        <w:keepLines w:val="0"/>
        <w:pageBreakBefore w:val="0"/>
        <w:widowControl/>
        <w:kinsoku/>
        <w:wordWrap/>
        <w:overflowPunct/>
        <w:topLinePunct w:val="0"/>
        <w:autoSpaceDE/>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rPr>
      </w:pPr>
    </w:p>
    <w:p>
      <w:pPr>
        <w:keepNext w:val="0"/>
        <w:keepLines w:val="0"/>
        <w:pageBreakBefore w:val="0"/>
        <w:widowControl/>
        <w:kinsoku/>
        <w:wordWrap/>
        <w:overflowPunct/>
        <w:topLinePunct w:val="0"/>
        <w:autoSpaceDE/>
        <w:bidi w:val="0"/>
        <w:adjustRightInd/>
        <w:snapToGrid/>
        <w:spacing w:before="0" w:beforeLines="0" w:after="0" w:afterLines="0" w:line="480" w:lineRule="exact"/>
        <w:ind w:left="0" w:leftChars="0" w:right="0" w:rightChars="0" w:firstLine="0" w:firstLineChars="0"/>
        <w:jc w:val="both"/>
        <w:textAlignment w:val="auto"/>
        <w:outlineLvl w:val="9"/>
        <w:rPr>
          <w:rFonts w:hint="eastAsia" w:ascii="仿宋_GB2312" w:hAnsi="仿宋_GB2312" w:eastAsia="仿宋_GB2312"/>
          <w:sz w:val="32"/>
        </w:rPr>
        <w:sectPr>
          <w:type w:val="continuous"/>
          <w:pgSz w:w="11906" w:h="16838"/>
          <w:pgMar w:top="2097" w:right="1474" w:bottom="1984" w:left="1587" w:header="851" w:footer="1814" w:gutter="0"/>
          <w:paperSrc/>
          <w:pgNumType w:fmt="decimal"/>
          <w:cols w:space="720" w:num="1"/>
          <w:formProt w:val="0"/>
          <w:docGrid w:type="lines" w:linePitch="435" w:charSpace="0"/>
        </w:sectPr>
      </w:pPr>
    </w:p>
    <w:p>
      <w:pPr>
        <w:pStyle w:val="12"/>
        <w:rPr>
          <w:rFonts w:hint="eastAsia" w:eastAsia="仿宋_GB2312"/>
          <w:sz w:val="28"/>
        </w:rPr>
      </w:pPr>
      <w:r>
        <w:rPr>
          <w:rFonts w:eastAsia="仿宋_GB2312"/>
          <w:sz w:val="28"/>
        </w:rPr>
        <mc:AlternateContent>
          <mc:Choice Requires="wps">
            <w:drawing>
              <wp:anchor distT="0" distB="0" distL="114300" distR="114300" simplePos="0" relativeHeight="251660288" behindDoc="0" locked="0" layoutInCell="0" allowOverlap="1">
                <wp:simplePos x="0" y="0"/>
                <wp:positionH relativeFrom="column">
                  <wp:posOffset>-10795</wp:posOffset>
                </wp:positionH>
                <wp:positionV relativeFrom="paragraph">
                  <wp:posOffset>234950</wp:posOffset>
                </wp:positionV>
                <wp:extent cx="5328285" cy="0"/>
                <wp:effectExtent l="0" t="9525" r="5715" b="9525"/>
                <wp:wrapNone/>
                <wp:docPr id="3" name="直线 9"/>
                <wp:cNvGraphicFramePr/>
                <a:graphic xmlns:a="http://schemas.openxmlformats.org/drawingml/2006/main">
                  <a:graphicData uri="http://schemas.microsoft.com/office/word/2010/wordprocessingShape">
                    <wps:wsp>
                      <wps:cNvSpPr/>
                      <wps:spPr>
                        <a:xfrm>
                          <a:off x="0" y="0"/>
                          <a:ext cx="5328285"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9" o:spid="_x0000_s1026" o:spt="20" style="position:absolute;left:0pt;margin-left:-0.85pt;margin-top:18.5pt;height:0pt;width:419.55pt;z-index:251660288;mso-width-relative:page;mso-height-relative:page;" filled="f" stroked="t" coordsize="21600,21600" o:allowincell="f" o:gfxdata="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NU00WtUAAAAI&#10;AQAADwAAAAAAAAABACAAAAA4AAAAZHJzL2Rvd25yZXYueG1sUEsBAhQAFAAAAAgAh07iQAXiWG7Q&#10;AQAAkQMAAA4AAAAAAAAAAQAgAAAAOgEAAGRycy9lMm9Eb2MueG1sUEsFBgAAAAAGAAYAWQEAAHwF&#10;A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577850</wp:posOffset>
                </wp:positionV>
                <wp:extent cx="5328285" cy="0"/>
                <wp:effectExtent l="0" t="9525" r="5715" b="9525"/>
                <wp:wrapNone/>
                <wp:docPr id="4" name="直线 11"/>
                <wp:cNvGraphicFramePr/>
                <a:graphic xmlns:a="http://schemas.openxmlformats.org/drawingml/2006/main">
                  <a:graphicData uri="http://schemas.microsoft.com/office/word/2010/wordprocessingShape">
                    <wps:wsp>
                      <wps:cNvSpPr/>
                      <wps:spPr>
                        <a:xfrm>
                          <a:off x="0" y="0"/>
                          <a:ext cx="5328285"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11" o:spid="_x0000_s1026" o:spt="20" style="position:absolute;left:0pt;margin-left:0pt;margin-top:45.5pt;height:0pt;width:419.55pt;z-index:251661312;mso-width-relative:page;mso-height-relative:page;" filled="f" stroked="t" coordsize="21600,21600" o:allowincell="f" o:gfxdata="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uAEYc0wAAAAYB&#10;AAAPAAAAAAAAAAEAIAAAADgAAABkcnMvZG93bnJldi54bWxQSwECFAAUAAAACACHTuJAaL2Jz9EB&#10;AACSAwAADgAAAAAAAAABACAAAAA4AQAAZHJzL2Uyb0RvYy54bWxQSwUGAAAAAAYABgBZAQAAewUA&#10;AAAA&#10;">
                <v:fill on="f" focussize="0,0"/>
                <v:stroke weight="1.5pt" color="#000000" joinstyle="round"/>
                <v:imagedata o:title=""/>
                <o:lock v:ext="edit" aspectratio="f"/>
              </v:line>
            </w:pict>
          </mc:Fallback>
        </mc:AlternateContent>
      </w:r>
      <w:r>
        <w:rPr>
          <w:rFonts w:eastAsia="仿宋_GB2312"/>
          <w:sz w:val="28"/>
        </w:rPr>
        <w:t xml:space="preserve">  </w:t>
      </w:r>
    </w:p>
    <w:p>
      <w:pPr>
        <w:pStyle w:val="12"/>
        <w:rPr>
          <w:rFonts w:hint="eastAsia" w:eastAsia="仿宋_GB2312"/>
          <w:sz w:val="28"/>
        </w:rPr>
      </w:pPr>
      <w:r>
        <w:rPr>
          <w:rFonts w:hint="eastAsia" w:eastAsia="仿宋_GB2312"/>
          <w:sz w:val="28"/>
        </w:rPr>
        <w:t xml:space="preserve"> </w:t>
      </w:r>
      <w:r>
        <w:rPr>
          <w:rFonts w:eastAsia="仿宋_GB2312"/>
          <w:sz w:val="28"/>
        </w:rPr>
        <w:t xml:space="preserve"> </w:t>
      </w:r>
      <w:r>
        <w:rPr>
          <w:rFonts w:hint="eastAsia" w:eastAsia="仿宋_GB2312"/>
          <w:sz w:val="28"/>
        </w:rPr>
        <w:t>浙江省经济和信息化</w:t>
      </w:r>
      <w:r>
        <w:rPr>
          <w:rFonts w:hint="eastAsia" w:eastAsia="仿宋_GB2312"/>
          <w:sz w:val="28"/>
          <w:lang w:eastAsia="zh-CN"/>
        </w:rPr>
        <w:t>厅</w:t>
      </w:r>
      <w:r>
        <w:rPr>
          <w:rFonts w:hint="eastAsia" w:eastAsia="仿宋_GB2312"/>
          <w:sz w:val="28"/>
        </w:rPr>
        <w:t xml:space="preserve">办公室     </w:t>
      </w:r>
      <w:r>
        <w:rPr>
          <w:rFonts w:hint="eastAsia" w:eastAsia="仿宋_GB2312"/>
          <w:sz w:val="28"/>
          <w:lang w:val="en-US" w:eastAsia="zh-CN"/>
        </w:rPr>
        <w:t xml:space="preserve">    </w:t>
      </w:r>
      <w:r>
        <w:rPr>
          <w:rFonts w:hint="eastAsia"/>
          <w:sz w:val="28"/>
          <w:lang w:val="en-US" w:eastAsia="zh-CN"/>
        </w:rPr>
        <w:t xml:space="preserve">  2025年8月4日</w:t>
      </w:r>
      <w:r>
        <w:rPr>
          <w:rFonts w:hint="eastAsia" w:eastAsia="仿宋_GB2312"/>
          <w:sz w:val="28"/>
        </w:rPr>
        <w:t>印发</w:t>
      </w:r>
    </w:p>
    <w:p>
      <w:pPr>
        <w:spacing w:line="40" w:lineRule="exact"/>
        <w:rPr>
          <w:rFonts w:hint="eastAsia"/>
        </w:rPr>
      </w:pPr>
    </w:p>
    <w:sectPr>
      <w:type w:val="continuous"/>
      <w:pgSz w:w="11906" w:h="16838"/>
      <w:pgMar w:top="2097" w:right="1474" w:bottom="1984" w:left="1587" w:header="851" w:footer="1814" w:gutter="0"/>
      <w:paperSrc/>
      <w:pgNumType w:fmt="decimal"/>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auto"/>
    <w:pitch w:val="default"/>
    <w:sig w:usb0="00000001" w:usb1="080E0000" w:usb2="00000000" w:usb3="00000000" w:csb0="00040000" w:csb1="00000000"/>
  </w:font>
  <w:font w:name="等线">
    <w:altName w:val="汉仪中圆B5"/>
    <w:panose1 w:val="02010600030101010101"/>
    <w:charset w:val="00"/>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256540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ind w:firstLine="0" w:firstLineChars="0"/>
                          </w:pPr>
                          <w:r>
                            <w:rPr>
                              <w:rStyle w:val="10"/>
                              <w:rFonts w:hint="eastAsia"/>
                              <w:sz w:val="30"/>
                            </w:rPr>
                            <w:t xml:space="preserve">— </w:t>
                          </w:r>
                          <w:r>
                            <w:rPr>
                              <w:rFonts w:hint="eastAsia" w:ascii="宋体" w:hAnsi="宋体" w:eastAsia="宋体"/>
                              <w:sz w:val="28"/>
                            </w:rPr>
                            <w:fldChar w:fldCharType="begin"/>
                          </w:r>
                          <w:r>
                            <w:rPr>
                              <w:rStyle w:val="10"/>
                              <w:rFonts w:hint="eastAsia" w:ascii="宋体" w:hAnsi="宋体" w:eastAsia="宋体"/>
                              <w:sz w:val="28"/>
                            </w:rPr>
                            <w:instrText xml:space="preserve">PAGE  </w:instrText>
                          </w:r>
                          <w:r>
                            <w:rPr>
                              <w:rFonts w:hint="eastAsia" w:ascii="宋体" w:hAnsi="宋体" w:eastAsia="宋体"/>
                              <w:sz w:val="28"/>
                            </w:rPr>
                            <w:fldChar w:fldCharType="separate"/>
                          </w:r>
                          <w:r>
                            <w:rPr>
                              <w:rStyle w:val="10"/>
                              <w:rFonts w:hint="eastAsia" w:ascii="宋体" w:hAnsi="宋体" w:eastAsia="宋体"/>
                              <w:sz w:val="28"/>
                            </w:rPr>
                            <w:t>1</w:t>
                          </w:r>
                          <w:r>
                            <w:rPr>
                              <w:rFonts w:hint="eastAsia" w:ascii="宋体" w:hAnsi="宋体" w:eastAsia="宋体"/>
                              <w:sz w:val="28"/>
                            </w:rPr>
                            <w:fldChar w:fldCharType="end"/>
                          </w:r>
                          <w:r>
                            <w:rPr>
                              <w:rStyle w:val="10"/>
                              <w:rFonts w:hint="eastAsia"/>
                              <w:sz w:val="30"/>
                            </w:rPr>
                            <w:t xml:space="preserve"> —</w:t>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20.2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Nm+E2PTAAAABwEAAA8AAAAAAAAA&#10;AQAgAAAAOAAAAGRycy9kb3ducmV2LnhtbFBLAQIUABQAAAAIAIdO4kDmAcUqxwEAAHsDAAAOAAAA&#10;AAAAAAEAIAAAADgBAABkcnMvZTJvRG9jLnhtbFBLBQYAAAAABgAGAFkBAABxBQAAAAA=&#10;">
              <v:fill on="f" focussize="0,0"/>
              <v:stroke on="f"/>
              <v:imagedata o:title=""/>
              <o:lock v:ext="edit" aspectratio="f"/>
              <v:textbox inset="0mm,0mm,0mm,0mm" style="mso-fit-shape-to-text:t;">
                <w:txbxContent>
                  <w:p>
                    <w:pPr>
                      <w:pStyle w:val="5"/>
                      <w:ind w:firstLine="0" w:firstLineChars="0"/>
                    </w:pPr>
                    <w:r>
                      <w:rPr>
                        <w:rStyle w:val="10"/>
                        <w:rFonts w:hint="eastAsia"/>
                        <w:sz w:val="30"/>
                      </w:rPr>
                      <w:t xml:space="preserve">— </w:t>
                    </w:r>
                    <w:r>
                      <w:rPr>
                        <w:rFonts w:hint="eastAsia" w:ascii="宋体" w:hAnsi="宋体" w:eastAsia="宋体"/>
                        <w:sz w:val="28"/>
                      </w:rPr>
                      <w:fldChar w:fldCharType="begin"/>
                    </w:r>
                    <w:r>
                      <w:rPr>
                        <w:rStyle w:val="10"/>
                        <w:rFonts w:hint="eastAsia" w:ascii="宋体" w:hAnsi="宋体" w:eastAsia="宋体"/>
                        <w:sz w:val="28"/>
                      </w:rPr>
                      <w:instrText xml:space="preserve">PAGE  </w:instrText>
                    </w:r>
                    <w:r>
                      <w:rPr>
                        <w:rFonts w:hint="eastAsia" w:ascii="宋体" w:hAnsi="宋体" w:eastAsia="宋体"/>
                        <w:sz w:val="28"/>
                      </w:rPr>
                      <w:fldChar w:fldCharType="separate"/>
                    </w:r>
                    <w:r>
                      <w:rPr>
                        <w:rStyle w:val="10"/>
                        <w:rFonts w:hint="eastAsia" w:ascii="宋体" w:hAnsi="宋体" w:eastAsia="宋体"/>
                        <w:sz w:val="28"/>
                      </w:rPr>
                      <w:t>1</w:t>
                    </w:r>
                    <w:r>
                      <w:rPr>
                        <w:rFonts w:hint="eastAsia" w:ascii="宋体" w:hAnsi="宋体" w:eastAsia="宋体"/>
                        <w:sz w:val="28"/>
                      </w:rPr>
                      <w:fldChar w:fldCharType="end"/>
                    </w:r>
                    <w:r>
                      <w:rPr>
                        <w:rStyle w:val="10"/>
                        <w:rFonts w:hint="eastAsia"/>
                        <w:sz w:val="3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1</w:t>
    </w:r>
    <w:r>
      <w:fldChar w:fldCharType="end"/>
    </w:r>
  </w:p>
  <w:p>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dit="forms" w:enforcement="0"/>
  <w:defaultTabStop w:val="420"/>
  <w:hyphenationZone w:val="360"/>
  <w:drawingGridHorizontalSpacing w:val="120"/>
  <w:drawingGridVerticalSpacing w:val="218"/>
  <w:displayHorizontalDrawingGridEvery w:val="0"/>
  <w:displayVerticalDrawingGridEvery w:val="2"/>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6155F3"/>
    <w:rsid w:val="09143199"/>
    <w:rsid w:val="0B7311F2"/>
    <w:rsid w:val="0BCD6EEA"/>
    <w:rsid w:val="0C361EBE"/>
    <w:rsid w:val="0E774718"/>
    <w:rsid w:val="0FAB4944"/>
    <w:rsid w:val="14B21D1D"/>
    <w:rsid w:val="17050ED2"/>
    <w:rsid w:val="17395A9E"/>
    <w:rsid w:val="19B62FA3"/>
    <w:rsid w:val="19B93F60"/>
    <w:rsid w:val="1B973A59"/>
    <w:rsid w:val="1BD51F51"/>
    <w:rsid w:val="1D7C7E4C"/>
    <w:rsid w:val="20770EDC"/>
    <w:rsid w:val="23FC29CE"/>
    <w:rsid w:val="251F2EDB"/>
    <w:rsid w:val="258259A2"/>
    <w:rsid w:val="277E4AD0"/>
    <w:rsid w:val="2B345837"/>
    <w:rsid w:val="2D44536D"/>
    <w:rsid w:val="2DB24BE1"/>
    <w:rsid w:val="2F7F53E0"/>
    <w:rsid w:val="325347AD"/>
    <w:rsid w:val="32833F64"/>
    <w:rsid w:val="32A90B4B"/>
    <w:rsid w:val="33BC6AFC"/>
    <w:rsid w:val="346C0750"/>
    <w:rsid w:val="378944ED"/>
    <w:rsid w:val="37FC4126"/>
    <w:rsid w:val="38A93408"/>
    <w:rsid w:val="3B9A5B99"/>
    <w:rsid w:val="418F019B"/>
    <w:rsid w:val="48DB40A0"/>
    <w:rsid w:val="49114ACD"/>
    <w:rsid w:val="4CCA20B3"/>
    <w:rsid w:val="522A24E1"/>
    <w:rsid w:val="54D62CF0"/>
    <w:rsid w:val="571C1005"/>
    <w:rsid w:val="578E474A"/>
    <w:rsid w:val="5AC9716C"/>
    <w:rsid w:val="5D053CEB"/>
    <w:rsid w:val="5E1A20EF"/>
    <w:rsid w:val="65016BD0"/>
    <w:rsid w:val="6AB53C85"/>
    <w:rsid w:val="6BA14295"/>
    <w:rsid w:val="6BC85664"/>
    <w:rsid w:val="6C0C19F8"/>
    <w:rsid w:val="7033219B"/>
    <w:rsid w:val="70795D2D"/>
    <w:rsid w:val="709223F1"/>
    <w:rsid w:val="7155755C"/>
    <w:rsid w:val="71AD58C7"/>
    <w:rsid w:val="74A82BB8"/>
    <w:rsid w:val="75E7244E"/>
    <w:rsid w:val="775E649E"/>
    <w:rsid w:val="77A94F21"/>
    <w:rsid w:val="782A7B95"/>
    <w:rsid w:val="7D801440"/>
    <w:rsid w:val="7E4835CD"/>
    <w:rsid w:val="7F835424"/>
    <w:rsid w:val="EDFFBAF7"/>
    <w:rsid w:val="F7DB9874"/>
    <w:rsid w:val="FDFDB9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560" w:lineRule="exact"/>
      <w:ind w:firstLine="720" w:firstLineChars="200"/>
      <w:jc w:val="both"/>
    </w:pPr>
    <w:rPr>
      <w:rFonts w:ascii="Times New Roman" w:hAnsi="Times New Roman" w:eastAsia="仿宋_GB2312"/>
      <w:kern w:val="2"/>
      <w:sz w:val="32"/>
      <w:szCs w:val="24"/>
      <w:lang w:val="en-US" w:eastAsia="zh-CN" w:bidi="ar-SA"/>
    </w:rPr>
  </w:style>
  <w:style w:type="character" w:default="1" w:styleId="9">
    <w:name w:val="Default Paragraph Fon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100" w:beforeLines="100" w:after="100" w:afterLines="100"/>
      <w:jc w:val="center"/>
    </w:pPr>
    <w:rPr>
      <w:rFonts w:eastAsia="黑体"/>
      <w:bCs/>
      <w:szCs w:val="32"/>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 w:type="paragraph" w:customStyle="1" w:styleId="11">
    <w:name w:val="0"/>
    <w:uiPriority w:val="0"/>
    <w:pPr>
      <w:widowControl/>
      <w:snapToGrid w:val="0"/>
    </w:pPr>
    <w:rPr>
      <w:rFonts w:ascii="Times New Roman" w:hAnsi="Times New Roman" w:eastAsia="仿宋_GB2312"/>
      <w:kern w:val="0"/>
      <w:sz w:val="32"/>
      <w:szCs w:val="21"/>
    </w:rPr>
  </w:style>
  <w:style w:type="paragraph" w:customStyle="1" w:styleId="12">
    <w:name w:val="p0"/>
    <w:uiPriority w:val="0"/>
    <w:pPr>
      <w:widowControl/>
    </w:pPr>
    <w:rPr>
      <w:rFonts w:ascii="Times New Roman" w:hAnsi="Times New Roman" w:eastAsia="仿宋_GB2312"/>
      <w:kern w:val="0"/>
      <w:sz w:val="28"/>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soft.netnest.com.cn</Company>
  <Pages>14</Pages>
  <Words>4020</Words>
  <Characters>4185</Characters>
  <Lines>1</Lines>
  <Paragraphs>1</Paragraphs>
  <TotalTime>6.66666666666667</TotalTime>
  <ScaleCrop>false</ScaleCrop>
  <LinksUpToDate>false</LinksUpToDate>
  <CharactersWithSpaces>4749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2010-06-09T23:05:00Z</dcterms:created>
  <dc:creator>周小平</dc:creator>
  <cp:lastModifiedBy>user</cp:lastModifiedBy>
  <cp:lastPrinted>2010-04-28T01:35:00Z</cp:lastPrinted>
  <dcterms:modified xsi:type="dcterms:W3CDTF">2025-08-06T08:43:48Z</dcterms:modified>
  <dc:title>浙经信软件〔2010〕150号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eyJoZGlkIjoiMzdhOWNmZTFhOTA3Y2Y3ZTI0NjNkNWZiZTY0OGRlNjEiLCJ1c2VySWQiOiIyODc1ODA1MDgifQ==</vt:lpwstr>
  </property>
  <property fmtid="{D5CDD505-2E9C-101B-9397-08002B2CF9AE}" pid="4" name="ICV">
    <vt:lpwstr>018766EBAED7446580CE6CA120AA4888_13</vt:lpwstr>
  </property>
</Properties>
</file>