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FF398" w14:textId="77777777" w:rsidR="002603F6" w:rsidRDefault="002603F6" w:rsidP="002603F6">
      <w:pPr>
        <w:spacing w:afterLines="50" w:after="156" w:line="5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创艺简标宋" w:eastAsia="创艺简标宋" w:hAnsi="华文中宋" w:hint="eastAsia"/>
          <w:sz w:val="36"/>
          <w:szCs w:val="36"/>
        </w:rPr>
        <w:t>2024年度宁波市首台（套）装备申报表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798"/>
        <w:gridCol w:w="20"/>
        <w:gridCol w:w="1239"/>
        <w:gridCol w:w="107"/>
        <w:gridCol w:w="1845"/>
        <w:gridCol w:w="1467"/>
        <w:gridCol w:w="1620"/>
      </w:tblGrid>
      <w:tr w:rsidR="002603F6" w14:paraId="1C2F3A07" w14:textId="77777777" w:rsidTr="00E50725">
        <w:trPr>
          <w:trHeight w:val="166"/>
          <w:jc w:val="center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E789" w14:textId="77777777" w:rsidR="002603F6" w:rsidRDefault="002603F6" w:rsidP="00E50725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一、企业情况</w:t>
            </w:r>
          </w:p>
        </w:tc>
      </w:tr>
      <w:tr w:rsidR="002603F6" w14:paraId="3BA21D2D" w14:textId="77777777" w:rsidTr="00E50725">
        <w:trPr>
          <w:trHeight w:val="44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EE6A" w14:textId="77777777" w:rsidR="002603F6" w:rsidRDefault="002603F6" w:rsidP="00E50725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企业名称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A79" w14:textId="77777777" w:rsidR="002603F6" w:rsidRDefault="002603F6" w:rsidP="00E50725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85D" w14:textId="77777777" w:rsidR="002603F6" w:rsidRDefault="002603F6" w:rsidP="00E50725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统一社会</w:t>
            </w:r>
          </w:p>
          <w:p w14:paraId="4073FA8C" w14:textId="77777777" w:rsidR="002603F6" w:rsidRDefault="002603F6" w:rsidP="00E50725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4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信用代码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A0A1" w14:textId="77777777" w:rsidR="002603F6" w:rsidRDefault="002603F6" w:rsidP="00E50725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603F6" w14:paraId="160FB2F6" w14:textId="77777777" w:rsidTr="00E50725">
        <w:trPr>
          <w:trHeight w:val="22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1546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4AB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6F2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172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603F6" w14:paraId="5B7DB970" w14:textId="77777777" w:rsidTr="00E50725">
        <w:trPr>
          <w:trHeight w:val="16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3419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法人代表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8DC9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FE4F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固定电话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EF93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9D5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8965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603F6" w14:paraId="7CC25E02" w14:textId="77777777" w:rsidTr="00E50725">
        <w:trPr>
          <w:trHeight w:val="12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E0D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C78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6D5B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固定电话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3661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0233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BFF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603F6" w14:paraId="60085CE7" w14:textId="77777777" w:rsidTr="00E50725">
        <w:trPr>
          <w:trHeight w:val="41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73E7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企业类型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4473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国有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民营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外商独资</w:t>
            </w:r>
          </w:p>
          <w:p w14:paraId="4D72E052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合资（其中中方股份比例    ％）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D09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所属行业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48A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603F6" w14:paraId="667BA89B" w14:textId="77777777" w:rsidTr="00E50725">
        <w:trPr>
          <w:trHeight w:val="16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03FA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高新技术企业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38A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□是    □否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772E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职工总数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595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0EC0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研发人数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A961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603F6" w14:paraId="7A302ED3" w14:textId="77777777" w:rsidTr="00E50725">
        <w:trPr>
          <w:trHeight w:val="14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2F41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人才情况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AE7F" w14:textId="77777777" w:rsidR="002603F6" w:rsidRDefault="002603F6" w:rsidP="00E50725">
            <w:pPr>
              <w:snapToGrid w:val="0"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正高级职称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名，副高级职称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名，博士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名；其他：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（宁波市顶尖、特优）</w:t>
            </w:r>
          </w:p>
        </w:tc>
      </w:tr>
      <w:tr w:rsidR="002603F6" w14:paraId="34D57133" w14:textId="77777777" w:rsidTr="00E50725">
        <w:trPr>
          <w:trHeight w:val="17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5C0D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企业创新平台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AE3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□国家级：                □省级：                  □市级：     </w:t>
            </w:r>
          </w:p>
        </w:tc>
      </w:tr>
      <w:tr w:rsidR="002603F6" w14:paraId="61FFD3A9" w14:textId="77777777" w:rsidTr="00E50725">
        <w:trPr>
          <w:trHeight w:val="18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7961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海外研发机构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5DB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 有，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，位于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1A11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海外销售机构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F383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 有，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，位于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国家</w:t>
            </w:r>
          </w:p>
        </w:tc>
      </w:tr>
      <w:tr w:rsidR="002603F6" w14:paraId="1130B0B2" w14:textId="77777777" w:rsidTr="00E50725">
        <w:trPr>
          <w:trHeight w:val="17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9F7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上年销售收入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6DF6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（万元）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7046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上年出口额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1B93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（万元）</w:t>
            </w:r>
          </w:p>
        </w:tc>
      </w:tr>
      <w:tr w:rsidR="002603F6" w14:paraId="436637EB" w14:textId="77777777" w:rsidTr="00E50725">
        <w:trPr>
          <w:trHeight w:val="13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B6C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上年净利润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EE7" w14:textId="77777777" w:rsidR="002603F6" w:rsidRDefault="002603F6" w:rsidP="00E50725">
            <w:pPr>
              <w:snapToGrid w:val="0"/>
              <w:spacing w:line="360" w:lineRule="exact"/>
              <w:ind w:firstLineChars="1000" w:firstLine="210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E06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上年研发投入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2F87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（万元）</w:t>
            </w:r>
          </w:p>
        </w:tc>
      </w:tr>
      <w:tr w:rsidR="002603F6" w14:paraId="06F63BED" w14:textId="77777777" w:rsidTr="00E50725">
        <w:trPr>
          <w:trHeight w:val="138"/>
          <w:jc w:val="center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F19" w14:textId="77777777" w:rsidR="002603F6" w:rsidRDefault="002603F6" w:rsidP="00E50725">
            <w:pPr>
              <w:snapToGrid w:val="0"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二、申报产品情况</w:t>
            </w:r>
          </w:p>
        </w:tc>
      </w:tr>
      <w:tr w:rsidR="002603F6" w14:paraId="74F72E5E" w14:textId="77777777" w:rsidTr="00E50725">
        <w:trPr>
          <w:trHeight w:val="514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9E68" w14:textId="77777777" w:rsidR="002603F6" w:rsidRDefault="002603F6" w:rsidP="00E50725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产品名称及</w:t>
            </w:r>
          </w:p>
          <w:p w14:paraId="687AD52B" w14:textId="77777777" w:rsidR="002603F6" w:rsidRDefault="002603F6" w:rsidP="00E50725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型号、规格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736" w14:textId="77777777" w:rsidR="002603F6" w:rsidRDefault="002603F6" w:rsidP="00E50725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603F6" w14:paraId="2AA6AB82" w14:textId="77777777" w:rsidTr="00E50725">
        <w:trPr>
          <w:trHeight w:val="216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BE7D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产品应用领域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272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603F6" w14:paraId="47E4915F" w14:textId="77777777" w:rsidTr="00E50725">
        <w:trPr>
          <w:trHeight w:val="22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7A0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重点领域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750" w14:textId="77777777" w:rsidR="002603F6" w:rsidRDefault="002603F6" w:rsidP="00E50725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按在线申报平台列明，如：9.1检测与监测设备-仪器仪表</w:t>
            </w:r>
          </w:p>
        </w:tc>
      </w:tr>
      <w:tr w:rsidR="002603F6" w14:paraId="55388246" w14:textId="77777777" w:rsidTr="00E50725">
        <w:trPr>
          <w:trHeight w:val="22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646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申报类别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4052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□国际首台（套）    □国内首台（套）    □省内首台（套）</w:t>
            </w:r>
          </w:p>
        </w:tc>
      </w:tr>
      <w:tr w:rsidR="002603F6" w14:paraId="7CBC18D3" w14:textId="77777777" w:rsidTr="00E50725">
        <w:trPr>
          <w:trHeight w:val="44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443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产品类型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092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□成套装备</w:t>
            </w:r>
            <w:r>
              <w:rPr>
                <w:rFonts w:ascii="仿宋_GB2312" w:eastAsia="仿宋_GB2312" w:hAnsi="宋体"/>
                <w:szCs w:val="21"/>
              </w:rPr>
              <w:tab/>
            </w:r>
            <w:r>
              <w:rPr>
                <w:rFonts w:ascii="仿宋_GB2312" w:eastAsia="仿宋_GB2312" w:hAnsi="宋体"/>
                <w:szCs w:val="21"/>
              </w:rPr>
              <w:tab/>
            </w:r>
            <w:r>
              <w:rPr>
                <w:rFonts w:ascii="仿宋_GB2312" w:eastAsia="仿宋_GB2312" w:hAnsi="宋体" w:hint="eastAsia"/>
                <w:szCs w:val="21"/>
              </w:rPr>
              <w:t>□整机装备</w:t>
            </w:r>
            <w:r>
              <w:rPr>
                <w:rFonts w:ascii="仿宋_GB2312" w:eastAsia="仿宋_GB2312" w:hAnsi="宋体"/>
                <w:szCs w:val="21"/>
              </w:rPr>
              <w:tab/>
            </w:r>
            <w:r>
              <w:rPr>
                <w:rFonts w:ascii="仿宋_GB2312" w:eastAsia="仿宋_GB2312" w:hAnsi="宋体" w:hint="eastAsia"/>
                <w:szCs w:val="21"/>
              </w:rPr>
              <w:tab/>
              <w:t>□关键核心零部件</w:t>
            </w:r>
          </w:p>
        </w:tc>
      </w:tr>
      <w:tr w:rsidR="002603F6" w14:paraId="405A8E35" w14:textId="77777777" w:rsidTr="00E50725">
        <w:trPr>
          <w:trHeight w:val="296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41CC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单品售价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25B8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16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（万元）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F24B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上年销售数量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D0AF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台（套）</w:t>
            </w:r>
          </w:p>
        </w:tc>
      </w:tr>
      <w:tr w:rsidR="002603F6" w14:paraId="6A9E936F" w14:textId="77777777" w:rsidTr="00E50725">
        <w:trPr>
          <w:trHeight w:val="45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FC7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和申报产品相关的知识产权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0E0B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已授权发明专利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，已申请在受理发明专利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，已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授权软著</w:t>
            </w:r>
            <w:proofErr w:type="gramEnd"/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，主持制修订标准 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，参与制修订标准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2603F6" w14:paraId="6E2D524A" w14:textId="77777777" w:rsidTr="00E50725">
        <w:trPr>
          <w:trHeight w:val="159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088D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技术先进性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F365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□国际领先    □国际先进     □国内领先    □进口替代</w:t>
            </w:r>
          </w:p>
        </w:tc>
      </w:tr>
      <w:tr w:rsidR="002603F6" w14:paraId="434926C2" w14:textId="77777777" w:rsidTr="00E50725">
        <w:trPr>
          <w:trHeight w:val="22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D099" w14:textId="77777777" w:rsidR="002603F6" w:rsidRDefault="002603F6" w:rsidP="00E5072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应用场景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7731" w14:textId="77777777" w:rsidR="002603F6" w:rsidRDefault="002603F6" w:rsidP="00E50725">
            <w:pPr>
              <w:snapToGrid w:val="0"/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□应用于国家项目：</w:t>
            </w:r>
          </w:p>
          <w:p w14:paraId="6CA66512" w14:textId="77777777" w:rsidR="002603F6" w:rsidRDefault="002603F6" w:rsidP="00E50725">
            <w:pPr>
              <w:snapToGrid w:val="0"/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□应用于省级项目：</w:t>
            </w:r>
          </w:p>
          <w:p w14:paraId="46804E50" w14:textId="77777777" w:rsidR="002603F6" w:rsidRDefault="002603F6" w:rsidP="00E50725">
            <w:pPr>
              <w:snapToGrid w:val="0"/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□应用于市级项目：</w:t>
            </w:r>
          </w:p>
        </w:tc>
      </w:tr>
      <w:tr w:rsidR="002603F6" w14:paraId="613A6E35" w14:textId="77777777" w:rsidTr="00E50725">
        <w:trPr>
          <w:trHeight w:val="227"/>
          <w:jc w:val="center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B631" w14:textId="77777777" w:rsidR="002603F6" w:rsidRDefault="002603F6" w:rsidP="00E50725">
            <w:pPr>
              <w:snapToGrid w:val="0"/>
              <w:spacing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三、其他情况</w:t>
            </w:r>
          </w:p>
        </w:tc>
      </w:tr>
      <w:tr w:rsidR="002603F6" w14:paraId="6054BC88" w14:textId="77777777" w:rsidTr="00E50725">
        <w:trPr>
          <w:trHeight w:val="416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E37D" w14:textId="77777777" w:rsidR="002603F6" w:rsidRDefault="002603F6" w:rsidP="00E50725">
            <w:pPr>
              <w:snapToGrid w:val="0"/>
              <w:spacing w:line="300" w:lineRule="exact"/>
              <w:jc w:val="left"/>
              <w:rPr>
                <w:rFonts w:ascii="仿宋_GB2312" w:eastAsia="仿宋_GB2312" w:hAnsi="方正仿宋_GBK" w:cs="方正仿宋_GBK"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szCs w:val="21"/>
              </w:rPr>
              <w:t>入选首台（套）产品工程化攻关项目</w:t>
            </w: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C08" w14:textId="77777777" w:rsidR="002603F6" w:rsidRDefault="002603F6" w:rsidP="00E50725">
            <w:pPr>
              <w:pStyle w:val="a0"/>
              <w:spacing w:after="0" w:line="300" w:lineRule="exact"/>
              <w:rPr>
                <w:rFonts w:ascii="仿宋_GB2312" w:eastAsia="仿宋_GB2312" w:hAnsi="方正仿宋_GBK" w:cs="方正仿宋_GBK"/>
              </w:rPr>
            </w:pPr>
            <w:r>
              <w:rPr>
                <w:rFonts w:ascii="仿宋_GB2312" w:eastAsia="仿宋_GB2312" w:hAnsi="方正仿宋_GBK" w:cs="方正仿宋_GBK" w:hint="eastAsia"/>
              </w:rPr>
              <w:t>（项目名称、公布单位、公布文件、公布时间）</w:t>
            </w:r>
          </w:p>
        </w:tc>
      </w:tr>
    </w:tbl>
    <w:p w14:paraId="595D46FA" w14:textId="77777777" w:rsidR="006A7571" w:rsidRPr="002603F6" w:rsidRDefault="006A7571">
      <w:bookmarkStart w:id="0" w:name="_GoBack"/>
      <w:bookmarkEnd w:id="0"/>
    </w:p>
    <w:sectPr w:rsidR="006A7571" w:rsidRPr="0026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03205" w14:textId="77777777" w:rsidR="005C74FD" w:rsidRDefault="005C74FD" w:rsidP="002603F6">
      <w:r>
        <w:separator/>
      </w:r>
    </w:p>
  </w:endnote>
  <w:endnote w:type="continuationSeparator" w:id="0">
    <w:p w14:paraId="30895F97" w14:textId="77777777" w:rsidR="005C74FD" w:rsidRDefault="005C74FD" w:rsidP="0026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Calibri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79071" w14:textId="77777777" w:rsidR="005C74FD" w:rsidRDefault="005C74FD" w:rsidP="002603F6">
      <w:r>
        <w:separator/>
      </w:r>
    </w:p>
  </w:footnote>
  <w:footnote w:type="continuationSeparator" w:id="0">
    <w:p w14:paraId="77D36D2F" w14:textId="77777777" w:rsidR="005C74FD" w:rsidRDefault="005C74FD" w:rsidP="0026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DF"/>
    <w:rsid w:val="002603F6"/>
    <w:rsid w:val="005C74FD"/>
    <w:rsid w:val="006A7571"/>
    <w:rsid w:val="007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6C1A9"/>
  <w15:chartTrackingRefBased/>
  <w15:docId w15:val="{B4CE03E3-D6BC-4224-8B8A-735F1201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03F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603F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603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03F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03F6"/>
    <w:rPr>
      <w:sz w:val="18"/>
      <w:szCs w:val="18"/>
    </w:rPr>
  </w:style>
  <w:style w:type="paragraph" w:styleId="a0">
    <w:name w:val="Body Text"/>
    <w:basedOn w:val="a"/>
    <w:link w:val="a8"/>
    <w:rsid w:val="002603F6"/>
    <w:pPr>
      <w:spacing w:after="140" w:line="276" w:lineRule="auto"/>
    </w:pPr>
  </w:style>
  <w:style w:type="character" w:customStyle="1" w:styleId="a8">
    <w:name w:val="正文文本 字符"/>
    <w:basedOn w:val="a1"/>
    <w:link w:val="a0"/>
    <w:rsid w:val="002603F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2024-08-20T07:34:00Z</dcterms:created>
  <dcterms:modified xsi:type="dcterms:W3CDTF">2024-08-20T07:34:00Z</dcterms:modified>
</cp:coreProperties>
</file>